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0829AC64" w:rsidR="0058491F" w:rsidRPr="00004D2A" w:rsidRDefault="0058491F" w:rsidP="00373438">
      <w:pPr>
        <w:rPr>
          <w:rFonts w:ascii="Verdana" w:hAnsi="Verdana"/>
          <w:b/>
        </w:rPr>
      </w:pPr>
      <w:bookmarkStart w:id="3" w:name="_Hlk152784768"/>
      <w:bookmarkStart w:id="4" w:name="_Hlk178586996"/>
      <w:r w:rsidRPr="00004D2A">
        <w:rPr>
          <w:rFonts w:ascii="Verdana" w:hAnsi="Verdana"/>
          <w:b/>
        </w:rPr>
        <w:t>Minutes of the Boxley Parish Council Meeting held a</w:t>
      </w:r>
      <w:r w:rsidR="002F2356">
        <w:rPr>
          <w:rFonts w:ascii="Verdana" w:hAnsi="Verdana"/>
          <w:b/>
        </w:rPr>
        <w:t>t</w:t>
      </w:r>
      <w:r w:rsidR="002D29B8">
        <w:rPr>
          <w:rFonts w:ascii="Verdana" w:hAnsi="Verdana"/>
          <w:b/>
        </w:rPr>
        <w:t xml:space="preserve"> Beechen Hall, Wildfell Close, Waldersl</w:t>
      </w:r>
      <w:r w:rsidR="00507D4A">
        <w:rPr>
          <w:rFonts w:ascii="Verdana" w:hAnsi="Verdana"/>
          <w:b/>
        </w:rPr>
        <w:t>a</w:t>
      </w:r>
      <w:r w:rsidR="002D29B8">
        <w:rPr>
          <w:rFonts w:ascii="Verdana" w:hAnsi="Verdana"/>
          <w:b/>
        </w:rPr>
        <w:t>de</w:t>
      </w:r>
      <w:r w:rsidR="003B30EA">
        <w:rPr>
          <w:rFonts w:ascii="Verdana" w:hAnsi="Verdana"/>
          <w:b/>
        </w:rPr>
        <w:t xml:space="preserve"> on the </w:t>
      </w:r>
      <w:r w:rsidR="002F2356">
        <w:rPr>
          <w:rFonts w:ascii="Verdana" w:hAnsi="Verdana"/>
          <w:b/>
        </w:rPr>
        <w:t xml:space="preserve"> </w:t>
      </w:r>
      <w:r w:rsidR="006432EB">
        <w:rPr>
          <w:rFonts w:ascii="Verdana" w:hAnsi="Verdana"/>
          <w:b/>
        </w:rPr>
        <w:t>3 March</w:t>
      </w:r>
      <w:r w:rsidRPr="00004D2A">
        <w:rPr>
          <w:rFonts w:ascii="Verdana" w:hAnsi="Verdana"/>
          <w:b/>
        </w:rPr>
        <w:t xml:space="preserve"> 202</w:t>
      </w:r>
      <w:r w:rsidR="00A15C0E">
        <w:rPr>
          <w:rFonts w:ascii="Verdana" w:hAnsi="Verdana"/>
          <w:b/>
        </w:rPr>
        <w:t>5</w:t>
      </w:r>
      <w:r w:rsidR="003B30EA">
        <w:rPr>
          <w:rFonts w:ascii="Verdana" w:hAnsi="Verdana"/>
          <w:b/>
        </w:rPr>
        <w:t xml:space="preserve"> at 7.30pm </w:t>
      </w:r>
    </w:p>
    <w:p w14:paraId="4BDCE761" w14:textId="0B587066" w:rsidR="00053646" w:rsidRDefault="00053646" w:rsidP="00053646">
      <w:pPr>
        <w:rPr>
          <w:rFonts w:ascii="Verdana" w:hAnsi="Verdana"/>
          <w:b/>
        </w:rPr>
      </w:pPr>
    </w:p>
    <w:p w14:paraId="60C7CF24" w14:textId="768614E8" w:rsidR="0058491F" w:rsidRDefault="0058491F" w:rsidP="007E1BE0">
      <w:pPr>
        <w:rPr>
          <w:rFonts w:ascii="Verdana" w:hAnsi="Verdana"/>
          <w:snapToGrid w:val="0"/>
        </w:rPr>
      </w:pPr>
      <w:bookmarkStart w:id="5" w:name="_Hlk125455392"/>
      <w:r w:rsidRPr="00004D2A">
        <w:rPr>
          <w:rFonts w:ascii="Verdana" w:hAnsi="Verdana"/>
          <w:b/>
          <w:bCs/>
        </w:rPr>
        <w:t>Councillors Present</w:t>
      </w:r>
      <w:r w:rsidRPr="00004D2A">
        <w:rPr>
          <w:rFonts w:ascii="Verdana" w:hAnsi="Verdana"/>
        </w:rPr>
        <w:t xml:space="preserve">: </w:t>
      </w:r>
      <w:bookmarkStart w:id="6" w:name="_Hlk121908698"/>
      <w:r w:rsidRPr="00004D2A">
        <w:rPr>
          <w:rFonts w:ascii="Verdana" w:hAnsi="Verdana"/>
        </w:rPr>
        <w:t xml:space="preserve"> </w:t>
      </w:r>
      <w:bookmarkStart w:id="7" w:name="_Hlk136952304"/>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0041AA">
        <w:rPr>
          <w:rFonts w:ascii="Verdana" w:hAnsi="Verdana"/>
          <w:snapToGrid w:val="0"/>
        </w:rPr>
        <w:t xml:space="preserve">, </w:t>
      </w:r>
      <w:r w:rsidR="00CA6F04">
        <w:rPr>
          <w:rFonts w:ascii="Verdana" w:hAnsi="Verdana"/>
          <w:snapToGrid w:val="0"/>
        </w:rPr>
        <w:t>I Davies</w:t>
      </w:r>
      <w:r w:rsidR="00B16393">
        <w:rPr>
          <w:rFonts w:ascii="Verdana" w:hAnsi="Verdana"/>
          <w:snapToGrid w:val="0"/>
        </w:rPr>
        <w:t>,</w:t>
      </w:r>
      <w:r w:rsidR="00A0691C">
        <w:rPr>
          <w:rFonts w:ascii="Verdana" w:hAnsi="Verdana"/>
          <w:snapToGrid w:val="0"/>
        </w:rPr>
        <w:t xml:space="preserve"> M Cox</w:t>
      </w:r>
      <w:r w:rsidR="00CB6EF8">
        <w:rPr>
          <w:rFonts w:ascii="Verdana" w:hAnsi="Verdana"/>
          <w:snapToGrid w:val="0"/>
        </w:rPr>
        <w:t>, A Adams</w:t>
      </w:r>
      <w:r w:rsidR="003B30EA">
        <w:rPr>
          <w:rFonts w:ascii="Verdana" w:hAnsi="Verdana"/>
          <w:snapToGrid w:val="0"/>
        </w:rPr>
        <w:t xml:space="preserve">, </w:t>
      </w:r>
      <w:r w:rsidR="00615469">
        <w:rPr>
          <w:rFonts w:ascii="Verdana" w:hAnsi="Verdana"/>
          <w:snapToGrid w:val="0"/>
        </w:rPr>
        <w:t>V Jones,</w:t>
      </w:r>
      <w:r w:rsidR="00C46164">
        <w:rPr>
          <w:rFonts w:ascii="Verdana" w:hAnsi="Verdana"/>
          <w:snapToGrid w:val="0"/>
        </w:rPr>
        <w:t xml:space="preserve"> </w:t>
      </w:r>
      <w:r w:rsidR="008E71CF">
        <w:rPr>
          <w:rFonts w:ascii="Verdana" w:hAnsi="Verdana"/>
          <w:snapToGrid w:val="0"/>
        </w:rPr>
        <w:t xml:space="preserve">and </w:t>
      </w:r>
      <w:r w:rsidR="0066300B">
        <w:rPr>
          <w:rFonts w:ascii="Verdana" w:hAnsi="Verdana"/>
          <w:snapToGrid w:val="0"/>
        </w:rPr>
        <w:t xml:space="preserve">J Akehurst </w:t>
      </w:r>
      <w:r w:rsidR="00CB6EF8">
        <w:rPr>
          <w:rFonts w:ascii="Verdana" w:hAnsi="Verdana"/>
          <w:snapToGrid w:val="0"/>
        </w:rPr>
        <w:t>together</w:t>
      </w:r>
      <w:r w:rsidR="009730CD">
        <w:rPr>
          <w:rFonts w:ascii="Verdana" w:hAnsi="Verdana"/>
          <w:snapToGrid w:val="0"/>
        </w:rPr>
        <w:t xml:space="preserve"> with</w:t>
      </w:r>
      <w:r w:rsidR="00980FF3">
        <w:rPr>
          <w:rFonts w:ascii="Verdana" w:hAnsi="Verdana"/>
          <w:snapToGrid w:val="0"/>
        </w:rPr>
        <w:t xml:space="preserve"> </w:t>
      </w:r>
      <w:r w:rsidRPr="00004D2A">
        <w:rPr>
          <w:rFonts w:ascii="Verdana" w:hAnsi="Verdana"/>
          <w:snapToGrid w:val="0"/>
        </w:rPr>
        <w:t>M</w:t>
      </w:r>
      <w:r w:rsidR="007E1BE0">
        <w:rPr>
          <w:rFonts w:ascii="Verdana" w:hAnsi="Verdana"/>
          <w:snapToGrid w:val="0"/>
        </w:rPr>
        <w:t>rs D Baylis – Parish Cle</w:t>
      </w:r>
      <w:r w:rsidR="00CB6EF8">
        <w:rPr>
          <w:rFonts w:ascii="Verdana" w:hAnsi="Verdana"/>
          <w:snapToGrid w:val="0"/>
        </w:rPr>
        <w:t>rk</w:t>
      </w:r>
      <w:r w:rsidR="00A15C0E">
        <w:rPr>
          <w:rFonts w:ascii="Verdana" w:hAnsi="Verdana"/>
          <w:snapToGrid w:val="0"/>
        </w:rPr>
        <w:t xml:space="preserve">, Borough Councillor </w:t>
      </w:r>
      <w:r w:rsidR="001E564A">
        <w:rPr>
          <w:rFonts w:ascii="Verdana" w:hAnsi="Verdana"/>
          <w:snapToGrid w:val="0"/>
        </w:rPr>
        <w:t>Stephen Thompson</w:t>
      </w:r>
      <w:r w:rsidR="00A15C0E">
        <w:rPr>
          <w:rFonts w:ascii="Verdana" w:hAnsi="Verdana"/>
          <w:snapToGrid w:val="0"/>
        </w:rPr>
        <w:t xml:space="preserve"> and </w:t>
      </w:r>
      <w:r w:rsidR="001E564A">
        <w:rPr>
          <w:rFonts w:ascii="Verdana" w:hAnsi="Verdana"/>
          <w:snapToGrid w:val="0"/>
        </w:rPr>
        <w:t xml:space="preserve">1 </w:t>
      </w:r>
      <w:r w:rsidR="00A15C0E">
        <w:rPr>
          <w:rFonts w:ascii="Verdana" w:hAnsi="Verdana"/>
          <w:snapToGrid w:val="0"/>
        </w:rPr>
        <w:t>member of the public</w:t>
      </w:r>
      <w:r w:rsidR="003B30EA">
        <w:rPr>
          <w:rFonts w:ascii="Verdana" w:hAnsi="Verdana"/>
          <w:snapToGrid w:val="0"/>
        </w:rPr>
        <w:t xml:space="preserve">  </w:t>
      </w:r>
    </w:p>
    <w:p w14:paraId="61C17E2E" w14:textId="77777777" w:rsidR="00CF58CB" w:rsidRDefault="00CF58CB" w:rsidP="007E1BE0">
      <w:pPr>
        <w:rPr>
          <w:rFonts w:ascii="Verdana" w:hAnsi="Verdana"/>
          <w:snapToGrid w:val="0"/>
        </w:rPr>
      </w:pPr>
    </w:p>
    <w:bookmarkEnd w:id="3"/>
    <w:bookmarkEnd w:id="5"/>
    <w:bookmarkEnd w:id="6"/>
    <w:bookmarkEnd w:id="7"/>
    <w:p w14:paraId="1190F447" w14:textId="7F446C64"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7F3C4D7A" w14:textId="23B9AED0" w:rsidR="00283FD3" w:rsidRDefault="002F2356" w:rsidP="00F921E8">
      <w:pPr>
        <w:widowControl w:val="0"/>
        <w:ind w:left="567"/>
        <w:jc w:val="both"/>
        <w:rPr>
          <w:rFonts w:ascii="Verdana" w:hAnsi="Verdana"/>
          <w:bCs/>
          <w:iCs/>
        </w:rPr>
      </w:pPr>
      <w:r w:rsidRPr="002F2356">
        <w:rPr>
          <w:rFonts w:ascii="Verdana" w:hAnsi="Verdana"/>
          <w:bCs/>
          <w:iCs/>
        </w:rPr>
        <w:t xml:space="preserve">Cllrs </w:t>
      </w:r>
      <w:r w:rsidR="00A15C0E">
        <w:rPr>
          <w:rFonts w:ascii="Verdana" w:hAnsi="Verdana"/>
          <w:bCs/>
          <w:iCs/>
        </w:rPr>
        <w:t>Beckwith</w:t>
      </w:r>
      <w:r w:rsidR="0066300B">
        <w:rPr>
          <w:rFonts w:ascii="Verdana" w:hAnsi="Verdana"/>
          <w:bCs/>
          <w:iCs/>
        </w:rPr>
        <w:t>,</w:t>
      </w:r>
      <w:r w:rsidR="00615469">
        <w:rPr>
          <w:rFonts w:ascii="Verdana" w:hAnsi="Verdana"/>
          <w:bCs/>
          <w:iCs/>
        </w:rPr>
        <w:t xml:space="preserve"> Bryant</w:t>
      </w:r>
      <w:r w:rsidR="001E564A">
        <w:rPr>
          <w:rFonts w:ascii="Verdana" w:hAnsi="Verdana"/>
          <w:bCs/>
          <w:iCs/>
        </w:rPr>
        <w:t>, English</w:t>
      </w:r>
      <w:r w:rsidR="003B30EA">
        <w:rPr>
          <w:rFonts w:ascii="Verdana" w:hAnsi="Verdana"/>
          <w:bCs/>
          <w:iCs/>
        </w:rPr>
        <w:t xml:space="preserve"> and </w:t>
      </w:r>
      <w:r w:rsidR="00A15C0E">
        <w:rPr>
          <w:rFonts w:ascii="Verdana" w:hAnsi="Verdana"/>
          <w:bCs/>
          <w:iCs/>
        </w:rPr>
        <w:t>Hinder</w:t>
      </w:r>
      <w:r w:rsidR="003B30EA">
        <w:rPr>
          <w:rFonts w:ascii="Verdana" w:hAnsi="Verdana"/>
          <w:bCs/>
          <w:iCs/>
        </w:rPr>
        <w:t xml:space="preserve">.  </w:t>
      </w:r>
    </w:p>
    <w:p w14:paraId="60788718" w14:textId="73519A83" w:rsidR="006673DB" w:rsidRPr="002F2356" w:rsidRDefault="006673DB" w:rsidP="00F921E8">
      <w:pPr>
        <w:widowControl w:val="0"/>
        <w:ind w:left="567"/>
        <w:jc w:val="both"/>
        <w:rPr>
          <w:rFonts w:ascii="Verdana" w:hAnsi="Verdana"/>
          <w:bCs/>
          <w:iCs/>
        </w:rPr>
      </w:pPr>
      <w:r>
        <w:rPr>
          <w:rFonts w:ascii="Verdana" w:hAnsi="Verdana"/>
          <w:bCs/>
          <w:iCs/>
        </w:rPr>
        <w:t>The Clerk reported that Cllr Kaz Macklin had resigned on the 1</w:t>
      </w:r>
      <w:r w:rsidRPr="006673DB">
        <w:rPr>
          <w:rFonts w:ascii="Verdana" w:hAnsi="Verdana"/>
          <w:bCs/>
          <w:iCs/>
          <w:vertAlign w:val="superscript"/>
        </w:rPr>
        <w:t>st</w:t>
      </w:r>
      <w:r>
        <w:rPr>
          <w:rFonts w:ascii="Verdana" w:hAnsi="Verdana"/>
          <w:bCs/>
          <w:iCs/>
        </w:rPr>
        <w:t xml:space="preserve"> March.   A Notice of Vacancy will be put up in due course.</w:t>
      </w:r>
    </w:p>
    <w:p w14:paraId="1542A442" w14:textId="77777777" w:rsidR="007A2E4C" w:rsidRPr="002F2356" w:rsidRDefault="007A2E4C" w:rsidP="007A2E4C">
      <w:pPr>
        <w:widowControl w:val="0"/>
        <w:ind w:left="567"/>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139FB7FF" w:rsidR="00E20D02" w:rsidRPr="00053646" w:rsidRDefault="00615469"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None</w:t>
      </w:r>
    </w:p>
    <w:p w14:paraId="492A0DD2" w14:textId="77777777" w:rsidR="00CC60EC" w:rsidRPr="007A2E4C" w:rsidRDefault="00CC60EC" w:rsidP="007A2E4C">
      <w:pPr>
        <w:widowControl w:val="0"/>
        <w:jc w:val="both"/>
        <w:rPr>
          <w:rFonts w:ascii="Verdana" w:hAnsi="Verdana"/>
          <w:b/>
          <w:bCs/>
          <w:snapToGrid w:val="0"/>
        </w:rPr>
      </w:pPr>
    </w:p>
    <w:p w14:paraId="4D63F370" w14:textId="7B3FF110" w:rsidR="00654603" w:rsidRDefault="00654603" w:rsidP="006016E4">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03748069" w14:textId="71B11D0C" w:rsidR="006016E4" w:rsidRPr="006016E4" w:rsidRDefault="006016E4" w:rsidP="006016E4">
      <w:pPr>
        <w:pStyle w:val="ListParagraph"/>
        <w:widowControl w:val="0"/>
        <w:ind w:left="567"/>
        <w:jc w:val="both"/>
        <w:rPr>
          <w:rFonts w:ascii="Verdana" w:hAnsi="Verdana"/>
          <w:snapToGrid w:val="0"/>
          <w:sz w:val="20"/>
          <w:szCs w:val="20"/>
        </w:rPr>
      </w:pPr>
      <w:r w:rsidRPr="006016E4">
        <w:rPr>
          <w:rFonts w:ascii="Verdana" w:hAnsi="Verdana"/>
          <w:snapToGrid w:val="0"/>
          <w:sz w:val="20"/>
          <w:szCs w:val="20"/>
        </w:rPr>
        <w:t xml:space="preserve">It was proposed by Cllr </w:t>
      </w:r>
      <w:r w:rsidR="00615469">
        <w:rPr>
          <w:rFonts w:ascii="Verdana" w:hAnsi="Verdana"/>
          <w:snapToGrid w:val="0"/>
          <w:sz w:val="20"/>
          <w:szCs w:val="20"/>
        </w:rPr>
        <w:t>P Mclean</w:t>
      </w:r>
      <w:r w:rsidRPr="006016E4">
        <w:rPr>
          <w:rFonts w:ascii="Verdana" w:hAnsi="Verdana"/>
          <w:snapToGrid w:val="0"/>
          <w:sz w:val="20"/>
          <w:szCs w:val="20"/>
        </w:rPr>
        <w:t>, seconded by Cll</w:t>
      </w:r>
      <w:r w:rsidR="00034059">
        <w:rPr>
          <w:rFonts w:ascii="Verdana" w:hAnsi="Verdana"/>
          <w:snapToGrid w:val="0"/>
          <w:sz w:val="20"/>
          <w:szCs w:val="20"/>
        </w:rPr>
        <w:t xml:space="preserve">r </w:t>
      </w:r>
      <w:r w:rsidR="00A15C0E">
        <w:rPr>
          <w:rFonts w:ascii="Verdana" w:hAnsi="Verdana"/>
          <w:snapToGrid w:val="0"/>
          <w:sz w:val="20"/>
          <w:szCs w:val="20"/>
        </w:rPr>
        <w:t>A Brindle</w:t>
      </w:r>
      <w:r w:rsidRPr="006016E4">
        <w:rPr>
          <w:rFonts w:ascii="Verdana" w:hAnsi="Verdana"/>
          <w:snapToGrid w:val="0"/>
          <w:sz w:val="20"/>
          <w:szCs w:val="20"/>
        </w:rPr>
        <w:t xml:space="preserve"> and all agreed that members of the public be excluded from all items in the confidential section.</w:t>
      </w:r>
    </w:p>
    <w:p w14:paraId="571B3177" w14:textId="77777777" w:rsidR="00CB6EF8" w:rsidRDefault="00CB6EF8" w:rsidP="00654603">
      <w:pPr>
        <w:pStyle w:val="ListParagraph"/>
        <w:widowControl w:val="0"/>
        <w:ind w:left="567"/>
        <w:jc w:val="both"/>
        <w:rPr>
          <w:rFonts w:ascii="Verdana" w:hAnsi="Verdana"/>
          <w:snapToGrid w:val="0"/>
          <w:sz w:val="20"/>
          <w:szCs w:val="20"/>
        </w:rPr>
      </w:pPr>
    </w:p>
    <w:p w14:paraId="5490807F" w14:textId="7A5E2AA2"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087052">
        <w:rPr>
          <w:rFonts w:ascii="Verdana" w:hAnsi="Verdana"/>
          <w:b/>
          <w:snapToGrid w:val="0"/>
          <w:sz w:val="20"/>
          <w:szCs w:val="20"/>
        </w:rPr>
        <w:t xml:space="preserve"> </w:t>
      </w:r>
      <w:r w:rsidR="00565A78">
        <w:rPr>
          <w:rFonts w:ascii="Verdana" w:hAnsi="Verdana"/>
          <w:b/>
          <w:snapToGrid w:val="0"/>
          <w:sz w:val="20"/>
          <w:szCs w:val="20"/>
        </w:rPr>
        <w:t>22 January</w:t>
      </w:r>
      <w:r w:rsidR="0095375B">
        <w:rPr>
          <w:rFonts w:ascii="Verdana" w:hAnsi="Verdana"/>
          <w:b/>
          <w:snapToGrid w:val="0"/>
          <w:sz w:val="20"/>
          <w:szCs w:val="20"/>
        </w:rPr>
        <w:t xml:space="preserve"> 202</w:t>
      </w:r>
      <w:r w:rsidR="00565A78">
        <w:rPr>
          <w:rFonts w:ascii="Verdana" w:hAnsi="Verdana"/>
          <w:b/>
          <w:snapToGrid w:val="0"/>
          <w:sz w:val="20"/>
          <w:szCs w:val="20"/>
        </w:rPr>
        <w:t>5</w:t>
      </w:r>
    </w:p>
    <w:p w14:paraId="4405094C" w14:textId="2C2448DE" w:rsidR="00C90A71" w:rsidRDefault="000172F2" w:rsidP="000172F2">
      <w:pPr>
        <w:pStyle w:val="ListParagraph"/>
        <w:widowControl w:val="0"/>
        <w:ind w:left="1134" w:hanging="567"/>
        <w:jc w:val="both"/>
        <w:rPr>
          <w:rFonts w:ascii="Verdana" w:hAnsi="Verdana"/>
          <w:snapToGrid w:val="0"/>
          <w:sz w:val="20"/>
          <w:szCs w:val="20"/>
        </w:rPr>
      </w:pPr>
      <w:r>
        <w:rPr>
          <w:rFonts w:ascii="Verdana" w:hAnsi="Verdana"/>
          <w:snapToGrid w:val="0"/>
          <w:sz w:val="20"/>
          <w:szCs w:val="20"/>
        </w:rPr>
        <w:t>Agreed.</w:t>
      </w:r>
    </w:p>
    <w:p w14:paraId="0868B850" w14:textId="77777777" w:rsidR="000172F2" w:rsidRPr="00004D2A" w:rsidRDefault="000172F2" w:rsidP="000172F2">
      <w:pPr>
        <w:pStyle w:val="ListParagraph"/>
        <w:widowControl w:val="0"/>
        <w:ind w:left="1134"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6CB838E2" w14:textId="01836009" w:rsidR="007A1045" w:rsidRPr="00034059" w:rsidRDefault="00706C9C" w:rsidP="008B7B8A">
      <w:pPr>
        <w:widowControl w:val="0"/>
        <w:ind w:left="567"/>
        <w:jc w:val="both"/>
        <w:rPr>
          <w:rFonts w:ascii="Verdana" w:hAnsi="Verdana"/>
          <w:snapToGrid w:val="0"/>
        </w:rPr>
      </w:pPr>
      <w:r>
        <w:rPr>
          <w:rFonts w:ascii="Verdana" w:hAnsi="Verdana"/>
          <w:snapToGrid w:val="0"/>
        </w:rPr>
        <w:t>None</w:t>
      </w:r>
      <w:r w:rsidR="000172F2">
        <w:rPr>
          <w:rFonts w:ascii="Verdana" w:hAnsi="Verdana"/>
          <w:snapToGrid w:val="0"/>
        </w:rPr>
        <w:t>.</w:t>
      </w:r>
    </w:p>
    <w:p w14:paraId="610D6930" w14:textId="02E2628A" w:rsidR="002F2356" w:rsidRPr="00034059" w:rsidRDefault="002F2356" w:rsidP="00CB6EF8">
      <w:pPr>
        <w:widowControl w:val="0"/>
        <w:jc w:val="both"/>
        <w:rPr>
          <w:rFonts w:ascii="Verdana" w:hAnsi="Verdana"/>
          <w:snapToGrid w:val="0"/>
        </w:rPr>
      </w:pPr>
    </w:p>
    <w:p w14:paraId="1963A6A6" w14:textId="25A22BEB"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5D9C23DD" w:rsidR="00C90A71" w:rsidRPr="00004D2A" w:rsidRDefault="0035431F"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B06A94">
        <w:rPr>
          <w:rFonts w:ascii="Verdana" w:hAnsi="Verdana" w:cs="Arial"/>
          <w:bCs/>
          <w:iCs/>
          <w:sz w:val="20"/>
          <w:szCs w:val="20"/>
        </w:rPr>
        <w:t>.</w:t>
      </w:r>
      <w:r w:rsidR="00B07EDF">
        <w:rPr>
          <w:rFonts w:ascii="Verdana" w:hAnsi="Verdana" w:cs="Arial"/>
          <w:bCs/>
          <w:iCs/>
          <w:sz w:val="20"/>
          <w:szCs w:val="20"/>
        </w:rPr>
        <w:t xml:space="preserve">   </w:t>
      </w:r>
      <w:r w:rsidR="00B06A94">
        <w:rPr>
          <w:rFonts w:ascii="Verdana" w:hAnsi="Verdana" w:cs="Arial"/>
          <w:bCs/>
          <w:iCs/>
          <w:sz w:val="20"/>
          <w:szCs w:val="20"/>
        </w:rPr>
        <w:t>Cllr Jones reported that the Police surgery held at Bredhurst had been very successful.</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8C0C38C" w14:textId="4D8563D5" w:rsidR="00FF1EB0" w:rsidRDefault="00CF58CB" w:rsidP="002F2356">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r>
        <w:rPr>
          <w:rFonts w:ascii="Verdana" w:hAnsi="Verdana"/>
          <w:b/>
          <w:snapToGrid w:val="0"/>
        </w:rPr>
        <w:t>with regard to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17556E3D" w14:textId="70B00D87" w:rsidR="002F2356" w:rsidRDefault="00706C9C" w:rsidP="00581646">
      <w:pPr>
        <w:widowControl w:val="0"/>
        <w:jc w:val="both"/>
        <w:rPr>
          <w:rFonts w:ascii="Verdana" w:hAnsi="Verdana"/>
          <w:snapToGrid w:val="0"/>
        </w:rPr>
      </w:pPr>
      <w:r>
        <w:rPr>
          <w:rFonts w:ascii="Verdana" w:hAnsi="Verdana"/>
          <w:snapToGrid w:val="0"/>
        </w:rPr>
        <w:t xml:space="preserve">A resident had attended to complain about fly tipping in </w:t>
      </w:r>
      <w:proofErr w:type="spellStart"/>
      <w:r>
        <w:rPr>
          <w:rFonts w:ascii="Verdana" w:hAnsi="Verdana"/>
          <w:snapToGrid w:val="0"/>
        </w:rPr>
        <w:t>Wents</w:t>
      </w:r>
      <w:proofErr w:type="spellEnd"/>
      <w:r>
        <w:rPr>
          <w:rFonts w:ascii="Verdana" w:hAnsi="Verdana"/>
          <w:snapToGrid w:val="0"/>
        </w:rPr>
        <w:t xml:space="preserve"> Woods.  A property adjacent to the woods had some groundwork</w:t>
      </w:r>
      <w:r w:rsidR="004B307D">
        <w:rPr>
          <w:rFonts w:ascii="Verdana" w:hAnsi="Verdana"/>
          <w:snapToGrid w:val="0"/>
        </w:rPr>
        <w:t>s</w:t>
      </w:r>
      <w:r>
        <w:rPr>
          <w:rFonts w:ascii="Verdana" w:hAnsi="Verdana"/>
          <w:snapToGrid w:val="0"/>
        </w:rPr>
        <w:t xml:space="preserve"> done</w:t>
      </w:r>
      <w:r w:rsidR="00FD21CC">
        <w:rPr>
          <w:rFonts w:ascii="Verdana" w:hAnsi="Verdana"/>
          <w:snapToGrid w:val="0"/>
        </w:rPr>
        <w:t xml:space="preserve"> </w:t>
      </w:r>
      <w:r w:rsidR="004B307D">
        <w:rPr>
          <w:rFonts w:ascii="Verdana" w:hAnsi="Verdana"/>
          <w:snapToGrid w:val="0"/>
        </w:rPr>
        <w:t xml:space="preserve">that comprised </w:t>
      </w:r>
      <w:r w:rsidR="00FD21CC">
        <w:rPr>
          <w:rFonts w:ascii="Verdana" w:hAnsi="Verdana"/>
          <w:snapToGrid w:val="0"/>
        </w:rPr>
        <w:t>r</w:t>
      </w:r>
      <w:r>
        <w:rPr>
          <w:rFonts w:ascii="Verdana" w:hAnsi="Verdana"/>
          <w:snapToGrid w:val="0"/>
        </w:rPr>
        <w:t xml:space="preserve">emoval of a sleeper wall and installation of a brick wall.  All of the </w:t>
      </w:r>
      <w:r w:rsidR="004B307D">
        <w:rPr>
          <w:rFonts w:ascii="Verdana" w:hAnsi="Verdana"/>
          <w:snapToGrid w:val="0"/>
        </w:rPr>
        <w:t xml:space="preserve">removed </w:t>
      </w:r>
      <w:r>
        <w:rPr>
          <w:rFonts w:ascii="Verdana" w:hAnsi="Verdana"/>
          <w:snapToGrid w:val="0"/>
        </w:rPr>
        <w:t xml:space="preserve">sleepers had been fly tipped into </w:t>
      </w:r>
      <w:proofErr w:type="spellStart"/>
      <w:r>
        <w:rPr>
          <w:rFonts w:ascii="Verdana" w:hAnsi="Verdana"/>
          <w:snapToGrid w:val="0"/>
        </w:rPr>
        <w:t>Wents</w:t>
      </w:r>
      <w:proofErr w:type="spellEnd"/>
      <w:r>
        <w:rPr>
          <w:rFonts w:ascii="Verdana" w:hAnsi="Verdana"/>
          <w:snapToGrid w:val="0"/>
        </w:rPr>
        <w:t xml:space="preserve"> Wood.</w:t>
      </w:r>
      <w:r w:rsidR="00453912">
        <w:rPr>
          <w:rFonts w:ascii="Verdana" w:hAnsi="Verdana"/>
          <w:snapToGrid w:val="0"/>
        </w:rPr>
        <w:t xml:space="preserve"> This had been reported to MBC twice.  The response had been that they would not do anything as it was private land.  MBC own and maintain </w:t>
      </w:r>
      <w:proofErr w:type="spellStart"/>
      <w:r w:rsidR="00453912">
        <w:rPr>
          <w:rFonts w:ascii="Verdana" w:hAnsi="Verdana"/>
          <w:snapToGrid w:val="0"/>
        </w:rPr>
        <w:t>Wents</w:t>
      </w:r>
      <w:proofErr w:type="spellEnd"/>
      <w:r w:rsidR="00453912">
        <w:rPr>
          <w:rFonts w:ascii="Verdana" w:hAnsi="Verdana"/>
          <w:snapToGrid w:val="0"/>
        </w:rPr>
        <w:t xml:space="preserve"> Wood.  It had also been reported at the advice of MBC to the police who came and spoke to the home owner and contractor.  Cllr Jones took the reference number and would chase up action from MBC’s head of waste crime.</w:t>
      </w:r>
    </w:p>
    <w:p w14:paraId="16A127E3" w14:textId="77777777" w:rsidR="000172F2" w:rsidRDefault="000172F2"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17C53B86" w14:textId="7375E2BD" w:rsidR="00CE3D10" w:rsidRDefault="00F86E9F" w:rsidP="002A0E78">
      <w:pPr>
        <w:widowControl w:val="0"/>
        <w:ind w:left="567" w:hanging="567"/>
        <w:jc w:val="both"/>
        <w:rPr>
          <w:rFonts w:ascii="Verdana" w:hAnsi="Verdana"/>
        </w:rPr>
      </w:pPr>
      <w:r>
        <w:rPr>
          <w:rFonts w:ascii="Verdana" w:hAnsi="Verdana"/>
        </w:rPr>
        <w:t>8</w:t>
      </w:r>
      <w:r w:rsidR="00CE3D10">
        <w:rPr>
          <w:rFonts w:ascii="Verdana" w:hAnsi="Verdana"/>
        </w:rPr>
        <w:t>.1</w:t>
      </w:r>
      <w:r w:rsidR="00CE3D10">
        <w:rPr>
          <w:rFonts w:ascii="Verdana" w:hAnsi="Verdana"/>
        </w:rPr>
        <w:tab/>
        <w:t xml:space="preserve">Environment Committee </w:t>
      </w:r>
      <w:r w:rsidR="00706C9C">
        <w:rPr>
          <w:rFonts w:ascii="Verdana" w:hAnsi="Verdana"/>
        </w:rPr>
        <w:t>3 February</w:t>
      </w:r>
      <w:r w:rsidR="00CE3D10">
        <w:rPr>
          <w:rFonts w:ascii="Verdana" w:hAnsi="Verdana"/>
        </w:rPr>
        <w:t xml:space="preserve"> 202</w:t>
      </w:r>
      <w:r w:rsidR="00706C9C">
        <w:rPr>
          <w:rFonts w:ascii="Verdana" w:hAnsi="Verdana"/>
        </w:rPr>
        <w:t>5</w:t>
      </w:r>
    </w:p>
    <w:p w14:paraId="560D32CB" w14:textId="34DD74C6" w:rsidR="004906FD" w:rsidRDefault="007A1045" w:rsidP="00581646">
      <w:pPr>
        <w:widowControl w:val="0"/>
        <w:ind w:left="567" w:hanging="567"/>
        <w:jc w:val="both"/>
        <w:rPr>
          <w:rFonts w:ascii="Verdana" w:hAnsi="Verdana"/>
        </w:rPr>
      </w:pPr>
      <w:r>
        <w:rPr>
          <w:rFonts w:ascii="Verdana" w:hAnsi="Verdana"/>
        </w:rPr>
        <w:tab/>
      </w:r>
      <w:r w:rsidR="00706C9C">
        <w:rPr>
          <w:rFonts w:ascii="Verdana" w:hAnsi="Verdana"/>
        </w:rPr>
        <w:t>This meeting had been cancelled.</w:t>
      </w:r>
    </w:p>
    <w:p w14:paraId="3B88CED2" w14:textId="4AA29927" w:rsidR="00381109" w:rsidRDefault="00381109" w:rsidP="00381109">
      <w:pPr>
        <w:widowControl w:val="0"/>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610E55A" w14:textId="4A7834B4" w:rsidR="008B7B8A" w:rsidRDefault="00802926" w:rsidP="00283FD3">
      <w:pPr>
        <w:widowControl w:val="0"/>
        <w:ind w:left="567" w:hanging="567"/>
        <w:jc w:val="both"/>
        <w:rPr>
          <w:rFonts w:ascii="Verdana" w:hAnsi="Verdana"/>
          <w:snapToGrid w:val="0"/>
        </w:rPr>
      </w:pPr>
      <w:r>
        <w:rPr>
          <w:rFonts w:ascii="Verdana" w:hAnsi="Verdana"/>
          <w:snapToGrid w:val="0"/>
        </w:rPr>
        <w:t>8</w:t>
      </w:r>
      <w:r w:rsidR="008B7B8A">
        <w:rPr>
          <w:rFonts w:ascii="Verdana" w:hAnsi="Verdana"/>
          <w:snapToGrid w:val="0"/>
        </w:rPr>
        <w:t>.</w:t>
      </w:r>
      <w:r w:rsidR="001C4320">
        <w:rPr>
          <w:rFonts w:ascii="Verdana" w:hAnsi="Verdana"/>
          <w:snapToGrid w:val="0"/>
        </w:rPr>
        <w:t>1</w:t>
      </w:r>
      <w:r w:rsidR="008B7B8A">
        <w:rPr>
          <w:rFonts w:ascii="Verdana" w:hAnsi="Verdana"/>
          <w:snapToGrid w:val="0"/>
        </w:rPr>
        <w:tab/>
      </w:r>
      <w:r w:rsidR="008B7B8A"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65BAF78F" w:rsidR="001C4320" w:rsidRDefault="00802926" w:rsidP="001C4320">
      <w:pPr>
        <w:widowControl w:val="0"/>
        <w:ind w:left="567" w:hanging="567"/>
        <w:jc w:val="both"/>
        <w:rPr>
          <w:rFonts w:ascii="Verdana" w:hAnsi="Verdana"/>
          <w:snapToGrid w:val="0"/>
        </w:rPr>
      </w:pPr>
      <w:r>
        <w:rPr>
          <w:rFonts w:ascii="Verdana" w:hAnsi="Verdana"/>
          <w:snapToGrid w:val="0"/>
        </w:rPr>
        <w:t>8</w:t>
      </w:r>
      <w:r w:rsidR="00525C94">
        <w:rPr>
          <w:rFonts w:ascii="Verdana" w:hAnsi="Verdana"/>
          <w:snapToGrid w:val="0"/>
        </w:rPr>
        <w:t>.</w:t>
      </w:r>
      <w:r w:rsidR="001C4320">
        <w:rPr>
          <w:rFonts w:ascii="Verdana" w:hAnsi="Verdana"/>
          <w:snapToGrid w:val="0"/>
        </w:rPr>
        <w:t>2</w:t>
      </w:r>
      <w:r w:rsidR="001C4320">
        <w:rPr>
          <w:rFonts w:ascii="Verdana" w:hAnsi="Verdana"/>
          <w:snapToGrid w:val="0"/>
        </w:rPr>
        <w:tab/>
      </w:r>
      <w:r w:rsidR="001C4320" w:rsidRPr="001C4320">
        <w:rPr>
          <w:rFonts w:ascii="Verdana" w:hAnsi="Verdana"/>
          <w:b/>
          <w:bCs/>
          <w:snapToGrid w:val="0"/>
        </w:rPr>
        <w:t>Finance General</w:t>
      </w:r>
      <w:r w:rsidR="008B7B8A">
        <w:rPr>
          <w:rFonts w:ascii="Verdana" w:hAnsi="Verdana"/>
          <w:snapToGrid w:val="0"/>
        </w:rPr>
        <w:tab/>
      </w:r>
    </w:p>
    <w:p w14:paraId="6B148842" w14:textId="298D3503" w:rsidR="0025288A" w:rsidRDefault="001C4320" w:rsidP="00283FD3">
      <w:pPr>
        <w:widowControl w:val="0"/>
        <w:ind w:left="567" w:hanging="567"/>
        <w:jc w:val="both"/>
        <w:rPr>
          <w:rFonts w:ascii="Verdana" w:hAnsi="Verdana"/>
          <w:snapToGrid w:val="0"/>
        </w:rPr>
      </w:pPr>
      <w:r>
        <w:rPr>
          <w:rFonts w:ascii="Verdana" w:hAnsi="Verdana"/>
          <w:snapToGrid w:val="0"/>
        </w:rPr>
        <w:tab/>
      </w:r>
      <w:r w:rsidR="00F86E9F">
        <w:rPr>
          <w:rFonts w:ascii="Verdana" w:hAnsi="Verdana"/>
          <w:snapToGrid w:val="0"/>
        </w:rPr>
        <w:t>The</w:t>
      </w:r>
      <w:r w:rsidR="00453912">
        <w:rPr>
          <w:rFonts w:ascii="Verdana" w:hAnsi="Verdana"/>
          <w:snapToGrid w:val="0"/>
        </w:rPr>
        <w:t xml:space="preserve"> Clerk was asked to write another letter to Barclays threatening legal action</w:t>
      </w:r>
      <w:r w:rsidR="0025288A">
        <w:rPr>
          <w:rFonts w:ascii="Verdana" w:hAnsi="Verdana"/>
          <w:snapToGrid w:val="0"/>
        </w:rPr>
        <w:t>.</w:t>
      </w:r>
      <w:r w:rsidR="00453912">
        <w:rPr>
          <w:rFonts w:ascii="Verdana" w:hAnsi="Verdana"/>
          <w:snapToGrid w:val="0"/>
        </w:rPr>
        <w:t xml:space="preserve">  Cllr Brindle only had Januarys bank reconciliation to review and sign.</w:t>
      </w:r>
    </w:p>
    <w:p w14:paraId="3A12A6F2" w14:textId="77777777" w:rsidR="00F2615E" w:rsidRDefault="00F2615E" w:rsidP="00283FD3">
      <w:pPr>
        <w:widowControl w:val="0"/>
        <w:ind w:left="567" w:hanging="567"/>
        <w:jc w:val="both"/>
        <w:rPr>
          <w:rFonts w:ascii="Verdana" w:hAnsi="Verdana"/>
          <w:snapToGrid w:val="0"/>
        </w:rPr>
      </w:pPr>
    </w:p>
    <w:p w14:paraId="7B31776C" w14:textId="419456E3" w:rsidR="00F2615E" w:rsidRDefault="00802926" w:rsidP="00283FD3">
      <w:pPr>
        <w:widowControl w:val="0"/>
        <w:ind w:left="567" w:hanging="567"/>
        <w:jc w:val="both"/>
        <w:rPr>
          <w:rFonts w:ascii="Verdana" w:hAnsi="Verdana"/>
          <w:b/>
          <w:bCs/>
          <w:snapToGrid w:val="0"/>
        </w:rPr>
      </w:pPr>
      <w:r>
        <w:rPr>
          <w:rFonts w:ascii="Verdana" w:hAnsi="Verdana"/>
          <w:snapToGrid w:val="0"/>
        </w:rPr>
        <w:t>8</w:t>
      </w:r>
      <w:r w:rsidR="00F2615E">
        <w:rPr>
          <w:rFonts w:ascii="Verdana" w:hAnsi="Verdana"/>
          <w:snapToGrid w:val="0"/>
        </w:rPr>
        <w:t>.3</w:t>
      </w:r>
      <w:r w:rsidR="00F2615E">
        <w:rPr>
          <w:rFonts w:ascii="Verdana" w:hAnsi="Verdana"/>
          <w:snapToGrid w:val="0"/>
        </w:rPr>
        <w:tab/>
      </w:r>
      <w:r w:rsidR="0066300B">
        <w:rPr>
          <w:rFonts w:ascii="Verdana" w:hAnsi="Verdana"/>
          <w:b/>
          <w:bCs/>
          <w:snapToGrid w:val="0"/>
        </w:rPr>
        <w:t>Receipts and Payments 1</w:t>
      </w:r>
      <w:r w:rsidR="00F86E9F">
        <w:rPr>
          <w:rFonts w:ascii="Verdana" w:hAnsi="Verdana"/>
          <w:b/>
          <w:bCs/>
          <w:snapToGrid w:val="0"/>
        </w:rPr>
        <w:t>-</w:t>
      </w:r>
      <w:r w:rsidR="0035450C">
        <w:rPr>
          <w:rFonts w:ascii="Verdana" w:hAnsi="Verdana"/>
          <w:b/>
          <w:bCs/>
          <w:snapToGrid w:val="0"/>
        </w:rPr>
        <w:t>21 February</w:t>
      </w:r>
      <w:r w:rsidR="0066300B">
        <w:rPr>
          <w:rFonts w:ascii="Verdana" w:hAnsi="Verdana"/>
          <w:b/>
          <w:bCs/>
          <w:snapToGrid w:val="0"/>
        </w:rPr>
        <w:t xml:space="preserve"> 202</w:t>
      </w:r>
      <w:r w:rsidR="0035450C">
        <w:rPr>
          <w:rFonts w:ascii="Verdana" w:hAnsi="Verdana"/>
          <w:b/>
          <w:bCs/>
          <w:snapToGrid w:val="0"/>
        </w:rPr>
        <w:t>5</w:t>
      </w:r>
    </w:p>
    <w:p w14:paraId="4B96683F" w14:textId="4C51AA75" w:rsidR="00F2615E" w:rsidRDefault="00F2615E" w:rsidP="00283FD3">
      <w:pPr>
        <w:widowControl w:val="0"/>
        <w:ind w:left="567" w:hanging="567"/>
        <w:jc w:val="both"/>
        <w:rPr>
          <w:rFonts w:ascii="Verdana" w:hAnsi="Verdana"/>
          <w:snapToGrid w:val="0"/>
        </w:rPr>
      </w:pPr>
      <w:r>
        <w:rPr>
          <w:rFonts w:ascii="Verdana" w:hAnsi="Verdana"/>
          <w:snapToGrid w:val="0"/>
        </w:rPr>
        <w:tab/>
      </w:r>
      <w:r w:rsidR="0025288A">
        <w:rPr>
          <w:rFonts w:ascii="Verdana" w:hAnsi="Verdana"/>
          <w:snapToGrid w:val="0"/>
        </w:rPr>
        <w:t>Noted</w:t>
      </w:r>
    </w:p>
    <w:p w14:paraId="6CDB7BBE" w14:textId="77777777" w:rsidR="00F86E9F" w:rsidRDefault="00F86E9F" w:rsidP="00283FD3">
      <w:pPr>
        <w:widowControl w:val="0"/>
        <w:ind w:left="567" w:hanging="567"/>
        <w:jc w:val="both"/>
        <w:rPr>
          <w:rFonts w:ascii="Verdana" w:hAnsi="Verdana"/>
          <w:snapToGrid w:val="0"/>
        </w:rPr>
      </w:pPr>
    </w:p>
    <w:p w14:paraId="5ACEE745" w14:textId="18458DD3" w:rsidR="0035450C" w:rsidRDefault="00802926" w:rsidP="00283FD3">
      <w:pPr>
        <w:widowControl w:val="0"/>
        <w:ind w:left="567" w:hanging="567"/>
        <w:jc w:val="both"/>
        <w:rPr>
          <w:rFonts w:ascii="Verdana" w:hAnsi="Verdana"/>
          <w:snapToGrid w:val="0"/>
        </w:rPr>
      </w:pPr>
      <w:r>
        <w:rPr>
          <w:rFonts w:ascii="Verdana" w:hAnsi="Verdana"/>
          <w:snapToGrid w:val="0"/>
        </w:rPr>
        <w:lastRenderedPageBreak/>
        <w:t>8</w:t>
      </w:r>
      <w:r w:rsidR="00F86E9F">
        <w:rPr>
          <w:rFonts w:ascii="Verdana" w:hAnsi="Verdana"/>
          <w:snapToGrid w:val="0"/>
        </w:rPr>
        <w:t>.4</w:t>
      </w:r>
      <w:r w:rsidR="00F86E9F">
        <w:rPr>
          <w:rFonts w:ascii="Verdana" w:hAnsi="Verdana"/>
          <w:snapToGrid w:val="0"/>
        </w:rPr>
        <w:tab/>
      </w:r>
      <w:r w:rsidR="0035450C" w:rsidRPr="0035450C">
        <w:rPr>
          <w:rFonts w:ascii="Verdana" w:hAnsi="Verdana"/>
          <w:b/>
          <w:bCs/>
          <w:snapToGrid w:val="0"/>
        </w:rPr>
        <w:t>To Consider the External Auditors Report</w:t>
      </w:r>
    </w:p>
    <w:p w14:paraId="3101251F" w14:textId="7C1ECF97" w:rsidR="0035450C" w:rsidRDefault="00F86E9F" w:rsidP="0035450C">
      <w:pPr>
        <w:widowControl w:val="0"/>
        <w:ind w:left="567" w:hanging="567"/>
        <w:jc w:val="both"/>
        <w:rPr>
          <w:rFonts w:ascii="Verdana" w:hAnsi="Verdana"/>
          <w:snapToGrid w:val="0"/>
        </w:rPr>
      </w:pPr>
      <w:r>
        <w:rPr>
          <w:rFonts w:ascii="Verdana" w:hAnsi="Verdana"/>
          <w:snapToGrid w:val="0"/>
        </w:rPr>
        <w:t xml:space="preserve"> </w:t>
      </w:r>
      <w:r>
        <w:rPr>
          <w:rFonts w:ascii="Verdana" w:hAnsi="Verdana"/>
          <w:snapToGrid w:val="0"/>
        </w:rPr>
        <w:tab/>
      </w:r>
      <w:r w:rsidR="0035450C">
        <w:rPr>
          <w:rFonts w:ascii="Verdana" w:hAnsi="Verdana"/>
          <w:snapToGrid w:val="0"/>
        </w:rPr>
        <w:t>The External Auditors reports was considered.</w:t>
      </w:r>
    </w:p>
    <w:p w14:paraId="30FE5ACE" w14:textId="038AD506" w:rsidR="00F86E9F" w:rsidRDefault="0035450C" w:rsidP="00802926">
      <w:pPr>
        <w:widowControl w:val="0"/>
        <w:ind w:left="567" w:hanging="567"/>
        <w:jc w:val="both"/>
        <w:rPr>
          <w:rFonts w:ascii="Verdana" w:hAnsi="Verdana"/>
          <w:snapToGrid w:val="0"/>
        </w:rPr>
      </w:pPr>
      <w:r>
        <w:rPr>
          <w:rFonts w:ascii="Verdana" w:hAnsi="Verdana"/>
          <w:snapToGrid w:val="0"/>
        </w:rPr>
        <w:tab/>
        <w:t>C</w:t>
      </w:r>
      <w:r w:rsidR="00802926">
        <w:rPr>
          <w:rFonts w:ascii="Verdana" w:hAnsi="Verdana"/>
          <w:snapToGrid w:val="0"/>
        </w:rPr>
        <w:t>llr Jones raised the advice for .gov.uk email addresses.  The Clerk had written a report for the April Agenda and was waiting for quotations for setting up and hosting the email addresses and changing the website domain name so that a full report could be put on the April agenda for decision..</w:t>
      </w:r>
    </w:p>
    <w:p w14:paraId="0E4275DB" w14:textId="25372AE9" w:rsidR="00131532" w:rsidRDefault="00F86E9F" w:rsidP="00802926">
      <w:pPr>
        <w:widowControl w:val="0"/>
        <w:jc w:val="both"/>
        <w:rPr>
          <w:rFonts w:ascii="Verdana" w:hAnsi="Verdana"/>
          <w:snapToGrid w:val="0"/>
        </w:rPr>
      </w:pPr>
      <w:r>
        <w:rPr>
          <w:rFonts w:ascii="Verdana" w:hAnsi="Verdana"/>
          <w:snapToGrid w:val="0"/>
        </w:rPr>
        <w:tab/>
      </w:r>
    </w:p>
    <w:p w14:paraId="5A88CCF1" w14:textId="1E9645B3" w:rsidR="004009FE" w:rsidRPr="0037450F"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2CFBB2AB" w14:textId="0887D05B" w:rsidR="00C15BFC" w:rsidRDefault="00C15BFC" w:rsidP="00756DE6">
      <w:pPr>
        <w:widowControl w:val="0"/>
        <w:jc w:val="both"/>
        <w:rPr>
          <w:rFonts w:ascii="Verdana" w:hAnsi="Verdana"/>
          <w:bCs/>
          <w:snapToGrid w:val="0"/>
        </w:rPr>
      </w:pPr>
      <w:bookmarkStart w:id="8" w:name="_Hlk518635836"/>
    </w:p>
    <w:p w14:paraId="322CE1F4" w14:textId="177BA2F7" w:rsidR="00756DE6" w:rsidRDefault="00802926" w:rsidP="00756DE6">
      <w:pPr>
        <w:widowControl w:val="0"/>
        <w:jc w:val="both"/>
        <w:rPr>
          <w:rFonts w:ascii="Verdana" w:hAnsi="Verdana"/>
          <w:b/>
          <w:snapToGrid w:val="0"/>
        </w:rPr>
      </w:pPr>
      <w:r>
        <w:rPr>
          <w:rFonts w:ascii="Verdana" w:hAnsi="Verdana"/>
          <w:bCs/>
          <w:snapToGrid w:val="0"/>
        </w:rPr>
        <w:t>9</w:t>
      </w:r>
      <w:r w:rsidR="00756DE6">
        <w:rPr>
          <w:rFonts w:ascii="Verdana" w:hAnsi="Verdana"/>
          <w:bCs/>
          <w:snapToGrid w:val="0"/>
        </w:rPr>
        <w:t>.1</w:t>
      </w:r>
      <w:r w:rsidR="00756DE6">
        <w:rPr>
          <w:rFonts w:ascii="Verdana" w:hAnsi="Verdana"/>
          <w:bCs/>
          <w:snapToGrid w:val="0"/>
        </w:rPr>
        <w:tab/>
      </w:r>
      <w:r w:rsidR="0066300B">
        <w:rPr>
          <w:rFonts w:ascii="Verdana" w:hAnsi="Verdana"/>
          <w:b/>
          <w:snapToGrid w:val="0"/>
        </w:rPr>
        <w:t xml:space="preserve">Policies and Procedures review </w:t>
      </w:r>
      <w:r w:rsidR="00C84E31">
        <w:rPr>
          <w:rFonts w:ascii="Verdana" w:hAnsi="Verdana"/>
          <w:b/>
          <w:snapToGrid w:val="0"/>
        </w:rPr>
        <w:t>calendar – minor amendment</w:t>
      </w:r>
    </w:p>
    <w:p w14:paraId="705085DD" w14:textId="18D8BA58" w:rsidR="00802926" w:rsidRDefault="00802926" w:rsidP="00756DE6">
      <w:pPr>
        <w:widowControl w:val="0"/>
        <w:jc w:val="both"/>
        <w:rPr>
          <w:rFonts w:ascii="Verdana" w:hAnsi="Verdana"/>
          <w:b/>
          <w:snapToGrid w:val="0"/>
        </w:rPr>
      </w:pPr>
      <w:r w:rsidRPr="00802926">
        <w:rPr>
          <w:rFonts w:ascii="Verdana" w:hAnsi="Verdana"/>
          <w:bCs/>
          <w:snapToGrid w:val="0"/>
        </w:rPr>
        <w:t>9.2</w:t>
      </w:r>
      <w:r>
        <w:rPr>
          <w:rFonts w:ascii="Verdana" w:hAnsi="Verdana"/>
          <w:b/>
          <w:snapToGrid w:val="0"/>
        </w:rPr>
        <w:tab/>
        <w:t>Mission Statement</w:t>
      </w:r>
    </w:p>
    <w:p w14:paraId="1546017E" w14:textId="1837658F" w:rsidR="00802926" w:rsidRDefault="00802926" w:rsidP="00756DE6">
      <w:pPr>
        <w:widowControl w:val="0"/>
        <w:jc w:val="both"/>
        <w:rPr>
          <w:rFonts w:ascii="Verdana" w:hAnsi="Verdana"/>
          <w:b/>
          <w:snapToGrid w:val="0"/>
        </w:rPr>
      </w:pPr>
      <w:r w:rsidRPr="00802926">
        <w:rPr>
          <w:rFonts w:ascii="Verdana" w:hAnsi="Verdana"/>
          <w:bCs/>
          <w:snapToGrid w:val="0"/>
        </w:rPr>
        <w:t>9.3</w:t>
      </w:r>
      <w:r>
        <w:rPr>
          <w:rFonts w:ascii="Verdana" w:hAnsi="Verdana"/>
          <w:b/>
          <w:snapToGrid w:val="0"/>
        </w:rPr>
        <w:tab/>
        <w:t>Freedom of Information Policy</w:t>
      </w:r>
    </w:p>
    <w:p w14:paraId="4E6C6F42" w14:textId="4036214B" w:rsidR="00802926" w:rsidRDefault="00802926" w:rsidP="00756DE6">
      <w:pPr>
        <w:widowControl w:val="0"/>
        <w:jc w:val="both"/>
        <w:rPr>
          <w:rFonts w:ascii="Verdana" w:hAnsi="Verdana"/>
          <w:b/>
          <w:snapToGrid w:val="0"/>
        </w:rPr>
      </w:pPr>
      <w:r w:rsidRPr="00802926">
        <w:rPr>
          <w:rFonts w:ascii="Verdana" w:hAnsi="Verdana"/>
          <w:bCs/>
          <w:snapToGrid w:val="0"/>
        </w:rPr>
        <w:t>9.4</w:t>
      </w:r>
      <w:r>
        <w:rPr>
          <w:rFonts w:ascii="Verdana" w:hAnsi="Verdana"/>
          <w:b/>
          <w:snapToGrid w:val="0"/>
        </w:rPr>
        <w:tab/>
        <w:t>Records Management Policy</w:t>
      </w:r>
    </w:p>
    <w:p w14:paraId="03B5FD16" w14:textId="39FADDEC" w:rsidR="00802926" w:rsidRDefault="00802926" w:rsidP="00756DE6">
      <w:pPr>
        <w:widowControl w:val="0"/>
        <w:jc w:val="both"/>
        <w:rPr>
          <w:rFonts w:ascii="Verdana" w:hAnsi="Verdana"/>
          <w:b/>
          <w:snapToGrid w:val="0"/>
        </w:rPr>
      </w:pPr>
      <w:r w:rsidRPr="00802926">
        <w:rPr>
          <w:rFonts w:ascii="Verdana" w:hAnsi="Verdana"/>
          <w:bCs/>
          <w:snapToGrid w:val="0"/>
        </w:rPr>
        <w:t>9.5</w:t>
      </w:r>
      <w:r>
        <w:rPr>
          <w:rFonts w:ascii="Verdana" w:hAnsi="Verdana"/>
          <w:b/>
          <w:snapToGrid w:val="0"/>
        </w:rPr>
        <w:tab/>
        <w:t>Publication Scheme</w:t>
      </w:r>
    </w:p>
    <w:p w14:paraId="62EED79A" w14:textId="77777777" w:rsidR="00802926" w:rsidRDefault="00802926" w:rsidP="00756DE6">
      <w:pPr>
        <w:widowControl w:val="0"/>
        <w:jc w:val="both"/>
        <w:rPr>
          <w:rFonts w:ascii="Verdana" w:hAnsi="Verdana"/>
          <w:bCs/>
          <w:snapToGrid w:val="0"/>
        </w:rPr>
      </w:pPr>
    </w:p>
    <w:p w14:paraId="75E13323" w14:textId="1C8D5E37" w:rsidR="004906FD" w:rsidRDefault="00C84E31" w:rsidP="0025288A">
      <w:pPr>
        <w:widowControl w:val="0"/>
        <w:ind w:left="720"/>
        <w:jc w:val="both"/>
        <w:rPr>
          <w:rFonts w:ascii="Verdana" w:hAnsi="Verdana"/>
          <w:bCs/>
          <w:snapToGrid w:val="0"/>
        </w:rPr>
      </w:pPr>
      <w:r>
        <w:rPr>
          <w:rFonts w:ascii="Verdana" w:hAnsi="Verdana"/>
          <w:bCs/>
          <w:snapToGrid w:val="0"/>
        </w:rPr>
        <w:t>It was proposed by Cllr P Mclean, seconded by Cllr M Cox and all agreed that the above policies be adopted by council.</w:t>
      </w:r>
    </w:p>
    <w:p w14:paraId="5FFEFF13" w14:textId="77777777" w:rsidR="00A703F5" w:rsidRPr="00E54CA9" w:rsidRDefault="00A703F5" w:rsidP="00E54CA9">
      <w:pPr>
        <w:widowControl w:val="0"/>
        <w:tabs>
          <w:tab w:val="left" w:pos="284"/>
        </w:tabs>
        <w:jc w:val="both"/>
        <w:rPr>
          <w:rFonts w:ascii="Verdana" w:hAnsi="Verdana"/>
          <w:snapToGrid w:val="0"/>
        </w:rPr>
      </w:pPr>
    </w:p>
    <w:p w14:paraId="6A6F70C6" w14:textId="2812AEC4" w:rsidR="001E08B8" w:rsidRPr="001E08B8" w:rsidRDefault="001E08B8" w:rsidP="001E08B8">
      <w:pPr>
        <w:pStyle w:val="ListParagraph"/>
        <w:widowControl w:val="0"/>
        <w:numPr>
          <w:ilvl w:val="0"/>
          <w:numId w:val="5"/>
        </w:numPr>
        <w:tabs>
          <w:tab w:val="left" w:pos="284"/>
        </w:tabs>
        <w:ind w:left="142" w:hanging="142"/>
        <w:jc w:val="both"/>
        <w:rPr>
          <w:rFonts w:ascii="Verdana" w:hAnsi="Verdana"/>
          <w:b/>
          <w:bCs/>
          <w:snapToGrid w:val="0"/>
          <w:sz w:val="20"/>
          <w:szCs w:val="20"/>
        </w:rPr>
      </w:pPr>
      <w:r>
        <w:rPr>
          <w:rFonts w:ascii="Verdana" w:hAnsi="Verdana"/>
          <w:b/>
          <w:snapToGrid w:val="0"/>
          <w:sz w:val="20"/>
          <w:szCs w:val="20"/>
        </w:rPr>
        <w:t>By-Election</w:t>
      </w:r>
    </w:p>
    <w:p w14:paraId="13F11C2A" w14:textId="497B98B0" w:rsidR="001E08B8" w:rsidRPr="00507146" w:rsidRDefault="003D7F21" w:rsidP="00507146">
      <w:pPr>
        <w:widowControl w:val="0"/>
        <w:tabs>
          <w:tab w:val="left" w:pos="284"/>
        </w:tabs>
        <w:ind w:left="720"/>
        <w:jc w:val="both"/>
        <w:rPr>
          <w:rFonts w:ascii="Verdana" w:hAnsi="Verdana"/>
          <w:snapToGrid w:val="0"/>
        </w:rPr>
      </w:pPr>
      <w:r>
        <w:rPr>
          <w:rFonts w:ascii="Verdana" w:hAnsi="Verdana"/>
          <w:snapToGrid w:val="0"/>
        </w:rPr>
        <w:t>Report n</w:t>
      </w:r>
      <w:r w:rsidR="00C84E31">
        <w:rPr>
          <w:rFonts w:ascii="Verdana" w:hAnsi="Verdana"/>
          <w:snapToGrid w:val="0"/>
        </w:rPr>
        <w:t>oted</w:t>
      </w:r>
      <w:r w:rsidR="00507146">
        <w:rPr>
          <w:rFonts w:ascii="Verdana" w:hAnsi="Verdana"/>
          <w:snapToGrid w:val="0"/>
        </w:rPr>
        <w:t xml:space="preserve">. </w:t>
      </w:r>
      <w:r w:rsidR="004B307D">
        <w:rPr>
          <w:rFonts w:ascii="Verdana" w:hAnsi="Verdana"/>
          <w:snapToGrid w:val="0"/>
        </w:rPr>
        <w:t>Cllr Adams asked if there had been any update on costs.  The Clerk said that it was likely to be nearer to £10,000 as the Poll Cards had been posted to electors.</w:t>
      </w:r>
    </w:p>
    <w:p w14:paraId="77E0D9F3" w14:textId="77777777" w:rsidR="001E08B8" w:rsidRPr="001E08B8" w:rsidRDefault="001E08B8" w:rsidP="001E08B8">
      <w:pPr>
        <w:widowControl w:val="0"/>
        <w:tabs>
          <w:tab w:val="left" w:pos="284"/>
        </w:tabs>
        <w:jc w:val="both"/>
        <w:rPr>
          <w:rFonts w:ascii="Verdana" w:hAnsi="Verdana"/>
          <w:b/>
          <w:bCs/>
          <w:snapToGrid w:val="0"/>
        </w:rPr>
      </w:pPr>
    </w:p>
    <w:p w14:paraId="0AA0800E" w14:textId="77777777" w:rsidR="00C84E31" w:rsidRPr="00C84E31" w:rsidRDefault="00C84E31"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Pr>
          <w:rFonts w:ascii="Verdana" w:hAnsi="Verdana"/>
          <w:b/>
          <w:snapToGrid w:val="0"/>
          <w:sz w:val="20"/>
          <w:szCs w:val="20"/>
        </w:rPr>
        <w:t>Devolution</w:t>
      </w:r>
    </w:p>
    <w:p w14:paraId="79F59D59" w14:textId="639B828F" w:rsidR="00C84E31" w:rsidRPr="00E400B9" w:rsidRDefault="001D2A6B" w:rsidP="00E400B9">
      <w:pPr>
        <w:widowControl w:val="0"/>
        <w:tabs>
          <w:tab w:val="left" w:pos="284"/>
        </w:tabs>
        <w:ind w:left="720"/>
        <w:jc w:val="both"/>
        <w:rPr>
          <w:rFonts w:ascii="Verdana" w:hAnsi="Verdana"/>
          <w:snapToGrid w:val="0"/>
        </w:rPr>
      </w:pPr>
      <w:r>
        <w:rPr>
          <w:rFonts w:ascii="Verdana" w:hAnsi="Verdana"/>
          <w:snapToGrid w:val="0"/>
        </w:rPr>
        <w:t xml:space="preserve">Report noted.  Cllr Thompson confirmed that </w:t>
      </w:r>
      <w:r w:rsidR="003D7F21" w:rsidRPr="00E400B9">
        <w:rPr>
          <w:rFonts w:ascii="Verdana" w:hAnsi="Verdana"/>
          <w:snapToGrid w:val="0"/>
        </w:rPr>
        <w:t xml:space="preserve">Kent had not been selected as part of the Devolution process this time. </w:t>
      </w:r>
      <w:r>
        <w:rPr>
          <w:rFonts w:ascii="Verdana" w:hAnsi="Verdana"/>
          <w:snapToGrid w:val="0"/>
        </w:rPr>
        <w:t xml:space="preserve"> Devolution refers to mayoral authorities.  He said that</w:t>
      </w:r>
      <w:r w:rsidR="003D7F21" w:rsidRPr="00E400B9">
        <w:rPr>
          <w:rFonts w:ascii="Verdana" w:hAnsi="Verdana"/>
          <w:snapToGrid w:val="0"/>
        </w:rPr>
        <w:t xml:space="preserve"> MBC</w:t>
      </w:r>
      <w:r>
        <w:rPr>
          <w:rFonts w:ascii="Verdana" w:hAnsi="Verdana"/>
          <w:snapToGrid w:val="0"/>
        </w:rPr>
        <w:t>’s process would be more of a local government reorganisation.  MBC</w:t>
      </w:r>
      <w:r w:rsidR="003D7F21" w:rsidRPr="00E400B9">
        <w:rPr>
          <w:rFonts w:ascii="Verdana" w:hAnsi="Verdana"/>
          <w:snapToGrid w:val="0"/>
        </w:rPr>
        <w:t xml:space="preserve"> would be carrying out a community governance review concentrating on the unparished areas. </w:t>
      </w:r>
      <w:r w:rsidR="004B307D">
        <w:rPr>
          <w:rFonts w:ascii="Verdana" w:hAnsi="Verdana"/>
          <w:snapToGrid w:val="0"/>
        </w:rPr>
        <w:t xml:space="preserve">Grove Green would be part of this. </w:t>
      </w:r>
      <w:r w:rsidR="003D7F21" w:rsidRPr="00E400B9">
        <w:rPr>
          <w:rFonts w:ascii="Verdana" w:hAnsi="Verdana"/>
          <w:snapToGrid w:val="0"/>
        </w:rPr>
        <w:t xml:space="preserve"> </w:t>
      </w:r>
      <w:r>
        <w:rPr>
          <w:rFonts w:ascii="Verdana" w:hAnsi="Verdana"/>
          <w:snapToGrid w:val="0"/>
        </w:rPr>
        <w:t>He recommended the topic note from NALC which covered best practice and effects on Parish Councils after formation of a unitary authority.</w:t>
      </w:r>
    </w:p>
    <w:p w14:paraId="77065C5A" w14:textId="77777777" w:rsidR="00C84E31" w:rsidRPr="00C84E31" w:rsidRDefault="00C84E31" w:rsidP="00C84E31">
      <w:pPr>
        <w:widowControl w:val="0"/>
        <w:tabs>
          <w:tab w:val="left" w:pos="284"/>
        </w:tabs>
        <w:jc w:val="both"/>
        <w:rPr>
          <w:rFonts w:ascii="Verdana" w:hAnsi="Verdana"/>
          <w:b/>
          <w:bCs/>
          <w:snapToGrid w:val="0"/>
        </w:rPr>
      </w:pPr>
    </w:p>
    <w:p w14:paraId="099A580E" w14:textId="00319EAA" w:rsidR="00DC31FD" w:rsidRPr="00C15BFC" w:rsidRDefault="008A5429"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sidRPr="00C15BFC">
        <w:rPr>
          <w:rFonts w:ascii="Verdana" w:hAnsi="Verdana"/>
          <w:b/>
          <w:snapToGrid w:val="0"/>
          <w:sz w:val="20"/>
          <w:szCs w:val="20"/>
        </w:rPr>
        <w:t xml:space="preserve">Reports from </w:t>
      </w:r>
      <w:r w:rsidR="004648E4" w:rsidRPr="00C15BFC">
        <w:rPr>
          <w:rFonts w:ascii="Verdana" w:hAnsi="Verdana"/>
          <w:b/>
          <w:snapToGrid w:val="0"/>
          <w:sz w:val="20"/>
          <w:szCs w:val="20"/>
        </w:rPr>
        <w:t xml:space="preserve">Boxley Parish </w:t>
      </w:r>
      <w:r w:rsidR="00DC0363" w:rsidRPr="00C15BFC">
        <w:rPr>
          <w:rFonts w:ascii="Verdana" w:hAnsi="Verdana"/>
          <w:b/>
          <w:snapToGrid w:val="0"/>
          <w:sz w:val="20"/>
          <w:szCs w:val="20"/>
        </w:rPr>
        <w:t>C</w:t>
      </w:r>
      <w:r w:rsidRPr="00C15BFC">
        <w:rPr>
          <w:rFonts w:ascii="Verdana" w:hAnsi="Verdana"/>
          <w:b/>
          <w:snapToGrid w:val="0"/>
          <w:sz w:val="20"/>
          <w:szCs w:val="20"/>
        </w:rPr>
        <w:t>ouncillors/</w:t>
      </w:r>
      <w:r w:rsidR="00DC31FD" w:rsidRPr="00C15BFC">
        <w:rPr>
          <w:rFonts w:ascii="Verdana" w:hAnsi="Verdana"/>
          <w:b/>
          <w:snapToGrid w:val="0"/>
          <w:sz w:val="20"/>
          <w:szCs w:val="20"/>
        </w:rPr>
        <w:t>O</w:t>
      </w:r>
      <w:r w:rsidRPr="00C15BFC">
        <w:rPr>
          <w:rFonts w:ascii="Verdana" w:hAnsi="Verdana"/>
          <w:b/>
          <w:snapToGrid w:val="0"/>
          <w:sz w:val="20"/>
          <w:szCs w:val="20"/>
        </w:rPr>
        <w:t>ffice</w:t>
      </w:r>
      <w:bookmarkEnd w:id="8"/>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5467110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0176B9ED" w:rsidR="004648E4" w:rsidRPr="004648E4" w:rsidRDefault="00507146"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w:t>
      </w:r>
      <w:r w:rsidR="00C84E31">
        <w:rPr>
          <w:rFonts w:ascii="Verdana" w:hAnsi="Verdana"/>
          <w:bCs/>
          <w:snapToGrid w:val="0"/>
          <w:color w:val="auto"/>
          <w:sz w:val="20"/>
          <w:szCs w:val="20"/>
          <w:lang w:val="en-GB"/>
        </w:rPr>
        <w:t>ted.</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0D888876"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402D0DE7" w14:textId="1765933B" w:rsidR="0025288A" w:rsidRDefault="00C1360B"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Brindle </w:t>
      </w:r>
      <w:r w:rsidR="007E426C">
        <w:rPr>
          <w:rFonts w:ascii="Verdana" w:hAnsi="Verdana"/>
          <w:bCs/>
          <w:snapToGrid w:val="0"/>
          <w:color w:val="auto"/>
          <w:sz w:val="20"/>
          <w:szCs w:val="20"/>
          <w:lang w:val="en-GB"/>
        </w:rPr>
        <w:t xml:space="preserve">had attended the Lidsing Stakeholder Steering group meeting.  She had concerns that not enough work had been done on the SPD’s.  There was not enough detail on any of the proposals so far.  The traffic modelling concentrated on East/West movements and not on the North/South movement of traffic.  A request will be made </w:t>
      </w:r>
      <w:r w:rsidR="00776AC9">
        <w:rPr>
          <w:rFonts w:ascii="Verdana" w:hAnsi="Verdana"/>
          <w:bCs/>
          <w:snapToGrid w:val="0"/>
          <w:color w:val="auto"/>
          <w:sz w:val="20"/>
          <w:szCs w:val="20"/>
          <w:lang w:val="en-GB"/>
        </w:rPr>
        <w:t xml:space="preserve">at the planning application stage </w:t>
      </w:r>
      <w:r w:rsidR="007E426C">
        <w:rPr>
          <w:rFonts w:ascii="Verdana" w:hAnsi="Verdana"/>
          <w:bCs/>
          <w:snapToGrid w:val="0"/>
          <w:color w:val="auto"/>
          <w:sz w:val="20"/>
          <w:szCs w:val="20"/>
          <w:lang w:val="en-GB"/>
        </w:rPr>
        <w:t xml:space="preserve">for very tight construction traffic controls to prevent any construction traffic going through Boxley Village.  </w:t>
      </w:r>
    </w:p>
    <w:p w14:paraId="3754B9B0" w14:textId="73276AC1" w:rsidR="004B307D" w:rsidRDefault="007E426C" w:rsidP="004B307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It was very disappointing that no consultation was being held in Boxley Parish. On the consultation day on the 10</w:t>
      </w:r>
      <w:r w:rsidRPr="007E426C">
        <w:rPr>
          <w:rFonts w:ascii="Verdana" w:hAnsi="Verdana"/>
          <w:bCs/>
          <w:snapToGrid w:val="0"/>
          <w:color w:val="auto"/>
          <w:sz w:val="20"/>
          <w:szCs w:val="20"/>
          <w:vertAlign w:val="superscript"/>
          <w:lang w:val="en-GB"/>
        </w:rPr>
        <w:t>th</w:t>
      </w:r>
      <w:r>
        <w:rPr>
          <w:rFonts w:ascii="Verdana" w:hAnsi="Verdana"/>
          <w:bCs/>
          <w:snapToGrid w:val="0"/>
          <w:color w:val="auto"/>
          <w:sz w:val="20"/>
          <w:szCs w:val="20"/>
          <w:lang w:val="en-GB"/>
        </w:rPr>
        <w:t xml:space="preserve"> March Lidsing and Sandling roads are closed and any residents from the South would have to do a major detour to attend.  It was felt that residents would be unlikely to do the extended route and were therefore </w:t>
      </w:r>
      <w:r w:rsidR="004B307D">
        <w:rPr>
          <w:rFonts w:ascii="Verdana" w:hAnsi="Verdana"/>
          <w:bCs/>
          <w:snapToGrid w:val="0"/>
          <w:color w:val="auto"/>
          <w:sz w:val="20"/>
          <w:szCs w:val="20"/>
          <w:lang w:val="en-GB"/>
        </w:rPr>
        <w:t xml:space="preserve">being </w:t>
      </w:r>
      <w:r>
        <w:rPr>
          <w:rFonts w:ascii="Verdana" w:hAnsi="Verdana"/>
          <w:bCs/>
          <w:snapToGrid w:val="0"/>
          <w:color w:val="auto"/>
          <w:sz w:val="20"/>
          <w:szCs w:val="20"/>
          <w:lang w:val="en-GB"/>
        </w:rPr>
        <w:t>excluded from the consultation.  The next consultation event would be held in Boxley and Beechen Hall would be offered as a venue for this.</w:t>
      </w:r>
      <w:r w:rsidR="00776AC9">
        <w:rPr>
          <w:rFonts w:ascii="Verdana" w:hAnsi="Verdana"/>
          <w:bCs/>
          <w:snapToGrid w:val="0"/>
          <w:color w:val="auto"/>
          <w:sz w:val="20"/>
          <w:szCs w:val="20"/>
          <w:lang w:val="en-GB"/>
        </w:rPr>
        <w:t xml:space="preserve">  There will be paper copies of the questionnaire that residents can complete once the consultation information has been reviewed.  The location of these questionnaires will be published on the usual media. </w:t>
      </w:r>
    </w:p>
    <w:p w14:paraId="3F87745A" w14:textId="68E87552" w:rsidR="007E426C" w:rsidRDefault="007E426C"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The next meeting was on the 27 March and would be held at Beechen Hall. </w:t>
      </w:r>
    </w:p>
    <w:p w14:paraId="771186A1" w14:textId="77777777" w:rsidR="004B307D" w:rsidRDefault="004B307D" w:rsidP="00352B1F">
      <w:pPr>
        <w:pStyle w:val="Default"/>
        <w:widowControl w:val="0"/>
        <w:ind w:left="720"/>
        <w:jc w:val="both"/>
        <w:rPr>
          <w:rFonts w:ascii="Verdana" w:hAnsi="Verdana"/>
          <w:bCs/>
          <w:snapToGrid w:val="0"/>
          <w:color w:val="auto"/>
          <w:sz w:val="20"/>
          <w:szCs w:val="20"/>
          <w:lang w:val="en-GB"/>
        </w:rPr>
      </w:pPr>
    </w:p>
    <w:p w14:paraId="07D78714" w14:textId="58B02CCB" w:rsidR="007E426C" w:rsidRDefault="007E426C"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Akehurst reported that there was a lot of despair and disgruntlement from residents</w:t>
      </w:r>
      <w:r w:rsidR="00531BD7">
        <w:rPr>
          <w:rFonts w:ascii="Verdana" w:hAnsi="Verdana"/>
          <w:bCs/>
          <w:snapToGrid w:val="0"/>
          <w:color w:val="auto"/>
          <w:sz w:val="20"/>
          <w:szCs w:val="20"/>
          <w:lang w:val="en-GB"/>
        </w:rPr>
        <w:t xml:space="preserve"> of Sandling</w:t>
      </w:r>
      <w:r>
        <w:rPr>
          <w:rFonts w:ascii="Verdana" w:hAnsi="Verdana"/>
          <w:bCs/>
          <w:snapToGrid w:val="0"/>
          <w:color w:val="auto"/>
          <w:sz w:val="20"/>
          <w:szCs w:val="20"/>
          <w:lang w:val="en-GB"/>
        </w:rPr>
        <w:t xml:space="preserve">.  She has now attended </w:t>
      </w:r>
      <w:r w:rsidR="00776AC9">
        <w:rPr>
          <w:rFonts w:ascii="Verdana" w:hAnsi="Verdana"/>
          <w:bCs/>
          <w:snapToGrid w:val="0"/>
          <w:color w:val="auto"/>
          <w:sz w:val="20"/>
          <w:szCs w:val="20"/>
          <w:lang w:val="en-GB"/>
        </w:rPr>
        <w:t>three</w:t>
      </w:r>
      <w:r>
        <w:rPr>
          <w:rFonts w:ascii="Verdana" w:hAnsi="Verdana"/>
          <w:bCs/>
          <w:snapToGrid w:val="0"/>
          <w:color w:val="auto"/>
          <w:sz w:val="20"/>
          <w:szCs w:val="20"/>
          <w:lang w:val="en-GB"/>
        </w:rPr>
        <w:t xml:space="preserve"> A229 improvement meetings and spoken to residents at all of them.  Councillors can comp</w:t>
      </w:r>
      <w:r w:rsidR="00531BD7">
        <w:rPr>
          <w:rFonts w:ascii="Verdana" w:hAnsi="Verdana"/>
          <w:bCs/>
          <w:snapToGrid w:val="0"/>
          <w:color w:val="auto"/>
          <w:sz w:val="20"/>
          <w:szCs w:val="20"/>
          <w:lang w:val="en-GB"/>
        </w:rPr>
        <w:t>l</w:t>
      </w:r>
      <w:r>
        <w:rPr>
          <w:rFonts w:ascii="Verdana" w:hAnsi="Verdana"/>
          <w:bCs/>
          <w:snapToGrid w:val="0"/>
          <w:color w:val="auto"/>
          <w:sz w:val="20"/>
          <w:szCs w:val="20"/>
          <w:lang w:val="en-GB"/>
        </w:rPr>
        <w:t>ete the questionnaire twice as both resident and councillor</w:t>
      </w:r>
      <w:r w:rsidR="00531BD7">
        <w:rPr>
          <w:rFonts w:ascii="Verdana" w:hAnsi="Verdana"/>
          <w:bCs/>
          <w:snapToGrid w:val="0"/>
          <w:color w:val="auto"/>
          <w:sz w:val="20"/>
          <w:szCs w:val="20"/>
          <w:lang w:val="en-GB"/>
        </w:rPr>
        <w:t xml:space="preserve"> and she encouraged them to do so.  The proposal as it stands takes away the green verges and KCC are looking at buying 8m of the gardens in </w:t>
      </w:r>
      <w:proofErr w:type="spellStart"/>
      <w:r w:rsidR="00531BD7">
        <w:rPr>
          <w:rFonts w:ascii="Verdana" w:hAnsi="Verdana"/>
          <w:bCs/>
          <w:snapToGrid w:val="0"/>
          <w:color w:val="auto"/>
          <w:sz w:val="20"/>
          <w:szCs w:val="20"/>
          <w:lang w:val="en-GB"/>
        </w:rPr>
        <w:t>Greywethers</w:t>
      </w:r>
      <w:proofErr w:type="spellEnd"/>
      <w:r w:rsidR="00531BD7">
        <w:rPr>
          <w:rFonts w:ascii="Verdana" w:hAnsi="Verdana"/>
          <w:bCs/>
          <w:snapToGrid w:val="0"/>
          <w:color w:val="auto"/>
          <w:sz w:val="20"/>
          <w:szCs w:val="20"/>
          <w:lang w:val="en-GB"/>
        </w:rPr>
        <w:t xml:space="preserve"> to make space for the road widening.  This would make the carriageway extremely close to the adjacent properties and residents were rightly concerned over the safety of having </w:t>
      </w:r>
      <w:r w:rsidR="00531BD7">
        <w:rPr>
          <w:rFonts w:ascii="Verdana" w:hAnsi="Verdana"/>
          <w:bCs/>
          <w:snapToGrid w:val="0"/>
          <w:color w:val="auto"/>
          <w:sz w:val="20"/>
          <w:szCs w:val="20"/>
          <w:lang w:val="en-GB"/>
        </w:rPr>
        <w:lastRenderedPageBreak/>
        <w:t>the carriageway so close.</w:t>
      </w:r>
    </w:p>
    <w:p w14:paraId="0C9CF54D" w14:textId="0BCFE107" w:rsidR="00531BD7" w:rsidRDefault="00531BD7"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The other cause for concern was the prospect of lorries going right at the Lower Bell, behind the garage and straight onto the A229 or down Old Chatham Road and on to the A229 at Tyland Barn.  The slip road from Tyland Barn would stay the same.  This would lead to a great deal of through traffic through Sandling.</w:t>
      </w:r>
    </w:p>
    <w:p w14:paraId="191D2C44" w14:textId="5484DC54" w:rsidR="00531BD7" w:rsidRPr="00352B1F" w:rsidRDefault="00531BD7"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Akehurst and Cllr Brindle had walked the length of Old Chatham Road with a resident looking at all the issues such as poor speed limit signage, inadequate cycleway signage etc and a detailed report for action would be put on the Environment Committee agenda.</w:t>
      </w:r>
    </w:p>
    <w:p w14:paraId="41513334" w14:textId="5DAC6D3F" w:rsidR="00F96371" w:rsidRPr="00352B1F" w:rsidRDefault="00F96371" w:rsidP="00F96371">
      <w:pPr>
        <w:pStyle w:val="Default"/>
        <w:ind w:left="720"/>
        <w:jc w:val="both"/>
        <w:rPr>
          <w:rFonts w:ascii="Verdana" w:hAnsi="Verdana"/>
          <w:bCs/>
          <w:snapToGrid w:val="0"/>
          <w:color w:val="auto"/>
          <w:sz w:val="20"/>
          <w:szCs w:val="20"/>
        </w:rPr>
      </w:pPr>
    </w:p>
    <w:p w14:paraId="6C93F576" w14:textId="5F863E65"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Pr>
          <w:rFonts w:ascii="Verdana" w:hAnsi="Verdana"/>
          <w:bCs/>
          <w:snapToGrid w:val="0"/>
          <w:color w:val="auto"/>
          <w:sz w:val="20"/>
          <w:szCs w:val="20"/>
          <w:lang w:val="en-GB"/>
        </w:rPr>
        <w:t>.3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0E59FEC0" w14:textId="10EF5A3B" w:rsidR="00EB2355" w:rsidRDefault="00C84E31" w:rsidP="00594E0C">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Thompson had attended a public engagement event at Tyland Barn for Sandling residents to look at the A229 Bluebell Hill improvement plans.  As a result of this he had compiled a list of a dozen questions to be answered by KCC.  This had been sent off and he was hopeful of getting an answer by the end of the week which he would circulate to councillors.  The new plans </w:t>
      </w:r>
      <w:r w:rsidR="003D7F21">
        <w:rPr>
          <w:rFonts w:ascii="Verdana" w:hAnsi="Verdana"/>
          <w:bCs/>
          <w:snapToGrid w:val="0"/>
          <w:color w:val="auto"/>
          <w:sz w:val="20"/>
          <w:szCs w:val="20"/>
          <w:lang w:val="en-GB"/>
        </w:rPr>
        <w:t xml:space="preserve">were not a product of the </w:t>
      </w:r>
      <w:r w:rsidR="004B307D">
        <w:rPr>
          <w:rFonts w:ascii="Verdana" w:hAnsi="Verdana"/>
          <w:bCs/>
          <w:snapToGrid w:val="0"/>
          <w:color w:val="auto"/>
          <w:sz w:val="20"/>
          <w:szCs w:val="20"/>
          <w:lang w:val="en-GB"/>
        </w:rPr>
        <w:t xml:space="preserve">previous </w:t>
      </w:r>
      <w:r w:rsidR="003D7F21">
        <w:rPr>
          <w:rFonts w:ascii="Verdana" w:hAnsi="Verdana"/>
          <w:bCs/>
          <w:snapToGrid w:val="0"/>
          <w:color w:val="auto"/>
          <w:sz w:val="20"/>
          <w:szCs w:val="20"/>
          <w:lang w:val="en-GB"/>
        </w:rPr>
        <w:t xml:space="preserve">2020 consultation.   Compulsory purchase of land would come in at the planning application stage. </w:t>
      </w:r>
    </w:p>
    <w:p w14:paraId="51920025" w14:textId="1C5A4269" w:rsidR="00811F38" w:rsidRDefault="00811F38" w:rsidP="00594E0C">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Thompson reported on the Lidsing SPD’s.  A draft will be presented at the end of April.  The draft plans will be on display at the 2 consultation events being held in Bredhurst in March.  The SPD’s are the last opportunity to make modifications to the plans.  MBC’s cabinet has the final sign off on the SPD’s</w:t>
      </w:r>
    </w:p>
    <w:p w14:paraId="41E317F0" w14:textId="77777777" w:rsidR="00556CB1" w:rsidRPr="00A757D1" w:rsidRDefault="00556CB1" w:rsidP="004648E4">
      <w:pPr>
        <w:pStyle w:val="Default"/>
        <w:widowControl w:val="0"/>
        <w:jc w:val="both"/>
        <w:rPr>
          <w:rFonts w:ascii="Verdana" w:hAnsi="Verdana"/>
          <w:bCs/>
          <w:snapToGrid w:val="0"/>
          <w:color w:val="auto"/>
          <w:sz w:val="20"/>
          <w:szCs w:val="20"/>
          <w:lang w:val="en-GB"/>
        </w:rPr>
      </w:pPr>
    </w:p>
    <w:p w14:paraId="54DA7C38" w14:textId="54E87870"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0061159D">
        <w:rPr>
          <w:rFonts w:ascii="Verdana" w:hAnsi="Verdana"/>
          <w:bCs/>
          <w:snapToGrid w:val="0"/>
          <w:color w:val="auto"/>
          <w:sz w:val="20"/>
          <w:szCs w:val="20"/>
          <w:lang w:val="en-GB"/>
        </w:rPr>
        <w:t>.4</w:t>
      </w:r>
      <w:r w:rsidRPr="00433B1F">
        <w:rPr>
          <w:rFonts w:ascii="Verdana" w:hAnsi="Verdana"/>
          <w:b/>
          <w:snapToGrid w:val="0"/>
          <w:color w:val="auto"/>
          <w:sz w:val="20"/>
          <w:szCs w:val="20"/>
          <w:lang w:val="en-GB"/>
        </w:rPr>
        <w:tab/>
        <w:t>KALC Representative</w:t>
      </w:r>
    </w:p>
    <w:p w14:paraId="12B7CBC4" w14:textId="74E5DC45" w:rsidR="008F0FC0" w:rsidRDefault="00531BD7" w:rsidP="0092723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Cllrs Brindle and Davies had attended the recent KALC meeting</w:t>
      </w:r>
      <w:r w:rsidR="00C1360B">
        <w:rPr>
          <w:rFonts w:ascii="Verdana" w:hAnsi="Verdana"/>
          <w:bCs/>
          <w:snapToGrid w:val="0"/>
          <w:color w:val="auto"/>
          <w:sz w:val="20"/>
          <w:szCs w:val="20"/>
          <w:lang w:val="en-GB"/>
        </w:rPr>
        <w:t>.</w:t>
      </w:r>
      <w:r>
        <w:rPr>
          <w:rFonts w:ascii="Verdana" w:hAnsi="Verdana"/>
          <w:bCs/>
          <w:snapToGrid w:val="0"/>
          <w:color w:val="auto"/>
          <w:sz w:val="20"/>
          <w:szCs w:val="20"/>
          <w:lang w:val="en-GB"/>
        </w:rPr>
        <w:t xml:space="preserve">  There had been a 1 hour presentation with Q&amp;A from Ryan O</w:t>
      </w:r>
      <w:r w:rsidR="0092723F">
        <w:rPr>
          <w:rFonts w:ascii="Verdana" w:hAnsi="Verdana"/>
          <w:bCs/>
          <w:snapToGrid w:val="0"/>
          <w:color w:val="auto"/>
          <w:sz w:val="20"/>
          <w:szCs w:val="20"/>
          <w:lang w:val="en-GB"/>
        </w:rPr>
        <w:t>’</w:t>
      </w:r>
      <w:r w:rsidR="00890969">
        <w:rPr>
          <w:rFonts w:ascii="Verdana" w:hAnsi="Verdana"/>
          <w:bCs/>
          <w:snapToGrid w:val="0"/>
          <w:color w:val="auto"/>
          <w:sz w:val="20"/>
          <w:szCs w:val="20"/>
          <w:lang w:val="en-GB"/>
        </w:rPr>
        <w:t>C</w:t>
      </w:r>
      <w:r>
        <w:rPr>
          <w:rFonts w:ascii="Verdana" w:hAnsi="Verdana"/>
          <w:bCs/>
          <w:snapToGrid w:val="0"/>
          <w:color w:val="auto"/>
          <w:sz w:val="20"/>
          <w:szCs w:val="20"/>
          <w:lang w:val="en-GB"/>
        </w:rPr>
        <w:t xml:space="preserve">onnell </w:t>
      </w:r>
      <w:r w:rsidR="00890969">
        <w:rPr>
          <w:rFonts w:ascii="Verdana" w:hAnsi="Verdana"/>
          <w:bCs/>
          <w:snapToGrid w:val="0"/>
          <w:color w:val="auto"/>
          <w:sz w:val="20"/>
          <w:szCs w:val="20"/>
          <w:lang w:val="en-GB"/>
        </w:rPr>
        <w:t xml:space="preserve">from </w:t>
      </w:r>
      <w:proofErr w:type="spellStart"/>
      <w:r w:rsidR="00890969">
        <w:rPr>
          <w:rFonts w:ascii="Verdana" w:hAnsi="Verdana"/>
          <w:bCs/>
          <w:snapToGrid w:val="0"/>
          <w:color w:val="auto"/>
          <w:sz w:val="20"/>
          <w:szCs w:val="20"/>
          <w:lang w:val="en-GB"/>
        </w:rPr>
        <w:t>Midkent</w:t>
      </w:r>
      <w:proofErr w:type="spellEnd"/>
      <w:r w:rsidR="00890969">
        <w:rPr>
          <w:rFonts w:ascii="Verdana" w:hAnsi="Verdana"/>
          <w:bCs/>
          <w:snapToGrid w:val="0"/>
          <w:color w:val="auto"/>
          <w:sz w:val="20"/>
          <w:szCs w:val="20"/>
          <w:lang w:val="en-GB"/>
        </w:rPr>
        <w:t xml:space="preserve"> </w:t>
      </w:r>
      <w:r>
        <w:rPr>
          <w:rFonts w:ascii="Verdana" w:hAnsi="Verdana"/>
          <w:bCs/>
          <w:snapToGrid w:val="0"/>
          <w:color w:val="auto"/>
          <w:sz w:val="20"/>
          <w:szCs w:val="20"/>
          <w:lang w:val="en-GB"/>
        </w:rPr>
        <w:t>on Devolution</w:t>
      </w:r>
      <w:r w:rsidR="00776AC9">
        <w:rPr>
          <w:rFonts w:ascii="Verdana" w:hAnsi="Verdana"/>
          <w:bCs/>
          <w:snapToGrid w:val="0"/>
          <w:color w:val="auto"/>
          <w:sz w:val="20"/>
          <w:szCs w:val="20"/>
          <w:lang w:val="en-GB"/>
        </w:rPr>
        <w:t>/Community Governance</w:t>
      </w:r>
      <w:r>
        <w:rPr>
          <w:rFonts w:ascii="Verdana" w:hAnsi="Verdana"/>
          <w:bCs/>
          <w:snapToGrid w:val="0"/>
          <w:color w:val="auto"/>
          <w:sz w:val="20"/>
          <w:szCs w:val="20"/>
          <w:lang w:val="en-GB"/>
        </w:rPr>
        <w:t>.</w:t>
      </w:r>
      <w:r w:rsidR="00AF7758">
        <w:rPr>
          <w:rFonts w:ascii="Verdana" w:hAnsi="Verdana"/>
          <w:bCs/>
          <w:snapToGrid w:val="0"/>
          <w:color w:val="auto"/>
          <w:sz w:val="20"/>
          <w:szCs w:val="20"/>
          <w:lang w:val="en-GB"/>
        </w:rPr>
        <w:t xml:space="preserve"> The Code of Conduct review had been sent out to parishes for comment.  The JTB was still not functioning.  The next meeting would be the 31 March.</w:t>
      </w:r>
    </w:p>
    <w:p w14:paraId="675F2374" w14:textId="77777777" w:rsidR="00C1360B" w:rsidRDefault="00C1360B" w:rsidP="004648E4">
      <w:pPr>
        <w:pStyle w:val="Default"/>
        <w:widowControl w:val="0"/>
        <w:jc w:val="both"/>
        <w:rPr>
          <w:rFonts w:ascii="Verdana" w:hAnsi="Verdana"/>
          <w:bCs/>
          <w:snapToGrid w:val="0"/>
          <w:color w:val="auto"/>
          <w:sz w:val="20"/>
          <w:szCs w:val="20"/>
          <w:lang w:val="en-GB"/>
        </w:rPr>
      </w:pPr>
    </w:p>
    <w:p w14:paraId="2759FDF9" w14:textId="31E3529E"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0524318E" w:rsidR="00C47D88" w:rsidRDefault="00A703F5" w:rsidP="00C47D8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Mclean</w:t>
      </w:r>
      <w:r w:rsidR="00AF7758">
        <w:rPr>
          <w:rFonts w:ascii="Verdana" w:hAnsi="Verdana"/>
          <w:bCs/>
          <w:snapToGrid w:val="0"/>
          <w:color w:val="auto"/>
          <w:sz w:val="20"/>
          <w:szCs w:val="20"/>
          <w:lang w:val="en-GB"/>
        </w:rPr>
        <w:t xml:space="preserve"> thanked the Parish Council for their grant and reported that the CCTV system was up and running</w:t>
      </w:r>
      <w:r w:rsidR="00C1360B">
        <w:rPr>
          <w:rFonts w:ascii="Verdana" w:hAnsi="Verdana"/>
          <w:bCs/>
          <w:snapToGrid w:val="0"/>
          <w:color w:val="auto"/>
          <w:sz w:val="20"/>
          <w:szCs w:val="20"/>
          <w:lang w:val="en-GB"/>
        </w:rPr>
        <w:t>.</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0CBB8D41"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27650799" w14:textId="3EE0211E" w:rsidR="00411BD6" w:rsidRPr="005A7869" w:rsidRDefault="005A7869" w:rsidP="00C1360B">
      <w:pPr>
        <w:pStyle w:val="Default"/>
        <w:widowControl w:val="0"/>
        <w:ind w:left="720"/>
        <w:jc w:val="both"/>
        <w:rPr>
          <w:rFonts w:ascii="Verdana" w:hAnsi="Verdana"/>
          <w:bCs/>
          <w:snapToGrid w:val="0"/>
          <w:color w:val="auto"/>
          <w:sz w:val="20"/>
          <w:szCs w:val="20"/>
          <w:lang w:val="en-GB"/>
        </w:rPr>
      </w:pPr>
      <w:r w:rsidRPr="005A7869">
        <w:rPr>
          <w:rFonts w:ascii="Verdana" w:hAnsi="Verdana"/>
          <w:bCs/>
          <w:snapToGrid w:val="0"/>
          <w:color w:val="auto"/>
          <w:sz w:val="20"/>
          <w:szCs w:val="20"/>
          <w:lang w:val="en-GB"/>
        </w:rPr>
        <w:t>Cllr Akehurst reported</w:t>
      </w:r>
      <w:r w:rsidR="0020488D">
        <w:rPr>
          <w:rFonts w:ascii="Verdana" w:hAnsi="Verdana"/>
          <w:bCs/>
          <w:snapToGrid w:val="0"/>
          <w:color w:val="auto"/>
          <w:sz w:val="20"/>
          <w:szCs w:val="20"/>
          <w:lang w:val="en-GB"/>
        </w:rPr>
        <w:t xml:space="preserve"> that</w:t>
      </w:r>
      <w:r w:rsidR="00AF7758">
        <w:rPr>
          <w:rFonts w:ascii="Verdana" w:hAnsi="Verdana"/>
          <w:bCs/>
          <w:snapToGrid w:val="0"/>
          <w:color w:val="auto"/>
          <w:sz w:val="20"/>
          <w:szCs w:val="20"/>
          <w:lang w:val="en-GB"/>
        </w:rPr>
        <w:t xml:space="preserve"> all was good</w:t>
      </w:r>
      <w:r w:rsidR="00C1360B">
        <w:rPr>
          <w:rFonts w:ascii="Verdana" w:hAnsi="Verdana"/>
          <w:bCs/>
          <w:snapToGrid w:val="0"/>
          <w:color w:val="auto"/>
          <w:sz w:val="20"/>
          <w:szCs w:val="20"/>
          <w:lang w:val="en-GB"/>
        </w:rPr>
        <w:t>.</w:t>
      </w:r>
    </w:p>
    <w:p w14:paraId="7554AAA7" w14:textId="77777777" w:rsidR="005A7869" w:rsidRPr="005A7869" w:rsidRDefault="005A7869" w:rsidP="004648E4">
      <w:pPr>
        <w:pStyle w:val="Default"/>
        <w:widowControl w:val="0"/>
        <w:jc w:val="both"/>
        <w:rPr>
          <w:rFonts w:ascii="Verdana" w:hAnsi="Verdana"/>
          <w:bCs/>
          <w:snapToGrid w:val="0"/>
          <w:color w:val="auto"/>
          <w:sz w:val="20"/>
          <w:szCs w:val="20"/>
          <w:lang w:val="en-GB"/>
        </w:rPr>
      </w:pPr>
    </w:p>
    <w:p w14:paraId="45FB9FEA" w14:textId="71A57706"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1270620C" w14:textId="47F2AB18" w:rsidR="00F71BB4" w:rsidRDefault="00411BD6" w:rsidP="0066300B">
      <w:pPr>
        <w:pStyle w:val="Default"/>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Cox reported that</w:t>
      </w:r>
      <w:r w:rsidR="00AF7758">
        <w:rPr>
          <w:rFonts w:ascii="Verdana" w:hAnsi="Verdana"/>
          <w:bCs/>
          <w:snapToGrid w:val="0"/>
          <w:color w:val="auto"/>
          <w:sz w:val="20"/>
          <w:szCs w:val="20"/>
          <w:lang w:val="en-GB"/>
        </w:rPr>
        <w:t xml:space="preserve"> the next trustees meeting was on 12 March.  Cllr Mark Naghi has been appointed the MBC </w:t>
      </w:r>
      <w:r w:rsidR="00BF7063">
        <w:rPr>
          <w:rFonts w:ascii="Verdana" w:hAnsi="Verdana"/>
          <w:bCs/>
          <w:snapToGrid w:val="0"/>
          <w:color w:val="auto"/>
          <w:sz w:val="20"/>
          <w:szCs w:val="20"/>
          <w:lang w:val="en-GB"/>
        </w:rPr>
        <w:t>representative</w:t>
      </w:r>
      <w:r w:rsidR="00C1360B">
        <w:rPr>
          <w:rFonts w:ascii="Verdana" w:hAnsi="Verdana"/>
          <w:bCs/>
          <w:snapToGrid w:val="0"/>
          <w:color w:val="auto"/>
          <w:sz w:val="20"/>
          <w:szCs w:val="20"/>
          <w:lang w:val="en-GB"/>
        </w:rPr>
        <w:t>.</w:t>
      </w:r>
      <w:r w:rsidR="00AF7758">
        <w:rPr>
          <w:rFonts w:ascii="Verdana" w:hAnsi="Verdana"/>
          <w:bCs/>
          <w:snapToGrid w:val="0"/>
          <w:color w:val="auto"/>
          <w:sz w:val="20"/>
          <w:szCs w:val="20"/>
          <w:lang w:val="en-GB"/>
        </w:rPr>
        <w:t xml:space="preserve">  They were assisting with an App re wellness in nature.</w:t>
      </w:r>
    </w:p>
    <w:p w14:paraId="2405D917" w14:textId="77777777" w:rsidR="0066300B" w:rsidRDefault="0066300B" w:rsidP="0066300B">
      <w:pPr>
        <w:pStyle w:val="Default"/>
        <w:ind w:left="720"/>
        <w:jc w:val="both"/>
        <w:rPr>
          <w:rFonts w:ascii="Verdana" w:hAnsi="Verdana"/>
          <w:bCs/>
          <w:snapToGrid w:val="0"/>
          <w:color w:val="auto"/>
          <w:sz w:val="20"/>
          <w:szCs w:val="20"/>
          <w:lang w:val="en-GB"/>
        </w:rPr>
      </w:pPr>
    </w:p>
    <w:p w14:paraId="79B0191E" w14:textId="2959DDA6"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0061159D">
        <w:rPr>
          <w:rFonts w:ascii="Verdana" w:hAnsi="Verdana"/>
          <w:bCs/>
          <w:snapToGrid w:val="0"/>
          <w:color w:val="auto"/>
          <w:sz w:val="20"/>
          <w:szCs w:val="20"/>
          <w:lang w:val="en-GB"/>
        </w:rPr>
        <w:t>.8</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6BD1D054" w14:textId="11478D67" w:rsidR="003947EF" w:rsidRDefault="00807717"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None</w:t>
      </w:r>
      <w:r w:rsidR="003947EF">
        <w:rPr>
          <w:rFonts w:ascii="Verdana" w:hAnsi="Verdana"/>
          <w:bCs/>
          <w:snapToGrid w:val="0"/>
          <w:color w:val="auto"/>
          <w:sz w:val="20"/>
          <w:szCs w:val="20"/>
          <w:lang w:val="en-GB"/>
        </w:rPr>
        <w:t>.</w:t>
      </w:r>
    </w:p>
    <w:p w14:paraId="0AE7F746" w14:textId="1CBB7FE0" w:rsidR="006E0050" w:rsidRPr="00894884" w:rsidRDefault="006E0050" w:rsidP="00894884">
      <w:pPr>
        <w:pStyle w:val="Default"/>
        <w:widowControl w:val="0"/>
        <w:ind w:left="720"/>
        <w:jc w:val="both"/>
        <w:rPr>
          <w:rFonts w:ascii="Verdana" w:hAnsi="Verdana"/>
          <w:bCs/>
          <w:snapToGrid w:val="0"/>
          <w:color w:val="auto"/>
          <w:sz w:val="20"/>
          <w:szCs w:val="20"/>
          <w:lang w:val="en-GB"/>
        </w:rPr>
      </w:pPr>
    </w:p>
    <w:p w14:paraId="502FDF66" w14:textId="77777777" w:rsidR="00DF3BCB" w:rsidRDefault="006E2AF0" w:rsidP="00DF3BCB">
      <w:pPr>
        <w:pStyle w:val="ListParagraph"/>
        <w:widowControl w:val="0"/>
        <w:numPr>
          <w:ilvl w:val="0"/>
          <w:numId w:val="5"/>
        </w:numPr>
        <w:ind w:left="0" w:firstLine="0"/>
        <w:jc w:val="both"/>
        <w:rPr>
          <w:rFonts w:ascii="Verdana" w:hAnsi="Verdana"/>
          <w:b/>
          <w:snapToGrid w:val="0"/>
          <w:sz w:val="20"/>
          <w:szCs w:val="20"/>
        </w:rPr>
      </w:pPr>
      <w:r w:rsidRPr="0061159D">
        <w:rPr>
          <w:rFonts w:ascii="Verdana" w:hAnsi="Verdana"/>
          <w:b/>
          <w:snapToGrid w:val="0"/>
          <w:sz w:val="20"/>
          <w:szCs w:val="20"/>
        </w:rPr>
        <w:t>Sandling</w:t>
      </w:r>
    </w:p>
    <w:p w14:paraId="24EA18B6" w14:textId="0C3EF17D" w:rsidR="00DF3BCB" w:rsidRPr="00DF3BCB" w:rsidRDefault="00BF7063" w:rsidP="00DF3BCB">
      <w:pPr>
        <w:pStyle w:val="ListParagraph"/>
        <w:widowControl w:val="0"/>
        <w:jc w:val="both"/>
        <w:rPr>
          <w:rFonts w:ascii="Verdana" w:hAnsi="Verdana"/>
          <w:bCs/>
          <w:snapToGrid w:val="0"/>
          <w:sz w:val="20"/>
          <w:szCs w:val="20"/>
        </w:rPr>
      </w:pPr>
      <w:r>
        <w:rPr>
          <w:rFonts w:ascii="Verdana" w:hAnsi="Verdana"/>
          <w:bCs/>
          <w:snapToGrid w:val="0"/>
          <w:sz w:val="20"/>
          <w:szCs w:val="20"/>
        </w:rPr>
        <w:t>Cllr Akehurst would try and find someone to help with the noticeboard installation.</w:t>
      </w:r>
    </w:p>
    <w:p w14:paraId="29C5F0C1" w14:textId="77777777" w:rsidR="00807717" w:rsidRPr="00807717" w:rsidRDefault="00807717" w:rsidP="00807717">
      <w:pPr>
        <w:pStyle w:val="ListParagraph"/>
        <w:widowControl w:val="0"/>
        <w:jc w:val="both"/>
        <w:rPr>
          <w:rFonts w:ascii="Verdana" w:hAnsi="Verdana"/>
          <w:bCs/>
          <w:snapToGrid w:val="0"/>
          <w:sz w:val="20"/>
          <w:szCs w:val="20"/>
        </w:rPr>
      </w:pPr>
    </w:p>
    <w:p w14:paraId="16A24392" w14:textId="4060FCB0" w:rsidR="00DF3BCB" w:rsidRPr="00807717" w:rsidRDefault="0066300B" w:rsidP="00807717">
      <w:pPr>
        <w:pStyle w:val="ListParagraph"/>
        <w:widowControl w:val="0"/>
        <w:numPr>
          <w:ilvl w:val="0"/>
          <w:numId w:val="5"/>
        </w:numPr>
        <w:ind w:left="0" w:firstLine="0"/>
        <w:jc w:val="both"/>
        <w:rPr>
          <w:rFonts w:ascii="Verdana" w:hAnsi="Verdana"/>
          <w:b/>
          <w:snapToGrid w:val="0"/>
          <w:sz w:val="20"/>
          <w:szCs w:val="20"/>
        </w:rPr>
      </w:pPr>
      <w:r w:rsidRPr="00807717">
        <w:rPr>
          <w:rFonts w:ascii="Verdana" w:hAnsi="Verdana"/>
          <w:b/>
          <w:snapToGrid w:val="0"/>
        </w:rPr>
        <w:t>Grant Applications</w:t>
      </w:r>
    </w:p>
    <w:p w14:paraId="0D842256" w14:textId="6AD5112B" w:rsidR="0061159D" w:rsidRPr="003947EF" w:rsidRDefault="003947EF" w:rsidP="0061159D">
      <w:pPr>
        <w:widowControl w:val="0"/>
        <w:ind w:left="720"/>
        <w:jc w:val="both"/>
        <w:rPr>
          <w:rFonts w:ascii="Verdana" w:hAnsi="Verdana"/>
          <w:bCs/>
          <w:snapToGrid w:val="0"/>
        </w:rPr>
      </w:pPr>
      <w:r w:rsidRPr="003947EF">
        <w:rPr>
          <w:rFonts w:ascii="Verdana" w:hAnsi="Verdana"/>
          <w:bCs/>
          <w:snapToGrid w:val="0"/>
        </w:rPr>
        <w:t>None.</w:t>
      </w:r>
    </w:p>
    <w:p w14:paraId="2FEE4C71" w14:textId="77777777" w:rsidR="003947EF" w:rsidRDefault="003947EF" w:rsidP="0061159D">
      <w:pPr>
        <w:widowControl w:val="0"/>
        <w:ind w:left="720"/>
        <w:jc w:val="both"/>
        <w:rPr>
          <w:rFonts w:ascii="Verdana" w:hAnsi="Verdana"/>
          <w:b/>
          <w:snapToGrid w:val="0"/>
        </w:rPr>
      </w:pPr>
    </w:p>
    <w:p w14:paraId="18BBE5CD" w14:textId="3B2259EA" w:rsidR="00F50C89" w:rsidRDefault="005909BD"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F5C067B" w14:textId="3A23CB21" w:rsidR="007C0FB0" w:rsidRDefault="003947EF"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None for this Agenda.</w:t>
      </w:r>
    </w:p>
    <w:p w14:paraId="0BC60280" w14:textId="77777777" w:rsidR="00244CDD" w:rsidRPr="002674D8" w:rsidRDefault="00244CDD" w:rsidP="007C0FB0">
      <w:pPr>
        <w:pStyle w:val="Default"/>
        <w:ind w:left="709"/>
        <w:jc w:val="both"/>
        <w:rPr>
          <w:rFonts w:ascii="Verdana" w:hAnsi="Verdana"/>
          <w:bCs/>
          <w:snapToGrid w:val="0"/>
          <w:color w:val="auto"/>
          <w:sz w:val="20"/>
          <w:szCs w:val="20"/>
          <w:lang w:val="en-GB"/>
        </w:rPr>
      </w:pPr>
    </w:p>
    <w:p w14:paraId="535E5251" w14:textId="4B1B2E2B" w:rsidR="00AE455E" w:rsidRDefault="008A5429"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Information</w:t>
      </w:r>
    </w:p>
    <w:p w14:paraId="7721BDC6" w14:textId="77777777" w:rsidR="00807717" w:rsidRDefault="00807717" w:rsidP="00807717">
      <w:pPr>
        <w:pStyle w:val="ListParagraph"/>
        <w:widowControl w:val="0"/>
        <w:ind w:left="709"/>
        <w:jc w:val="both"/>
        <w:rPr>
          <w:rFonts w:ascii="Verdana" w:hAnsi="Verdana"/>
          <w:bCs/>
          <w:snapToGrid w:val="0"/>
          <w:sz w:val="20"/>
          <w:szCs w:val="20"/>
        </w:rPr>
      </w:pPr>
    </w:p>
    <w:p w14:paraId="61BF5380" w14:textId="3087D2F8" w:rsidR="00E61F92" w:rsidRPr="007061FF" w:rsidRDefault="007A3DF7"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0576F985"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r w:rsidR="009C2159">
        <w:rPr>
          <w:rFonts w:ascii="Verdana" w:hAnsi="Verdana"/>
          <w:bCs/>
          <w:snapToGrid w:val="0"/>
        </w:rPr>
        <w:t>,</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2EBAF03E" w:rsidR="009D50BB" w:rsidRDefault="009D50BB" w:rsidP="00C6724B">
      <w:pPr>
        <w:widowControl w:val="0"/>
        <w:ind w:left="709" w:firstLine="11"/>
        <w:jc w:val="both"/>
        <w:rPr>
          <w:rFonts w:ascii="Verdana" w:hAnsi="Verdana"/>
          <w:bCs/>
          <w:snapToGrid w:val="0"/>
        </w:rPr>
      </w:pPr>
      <w:r w:rsidRPr="00004D2A">
        <w:rPr>
          <w:rFonts w:ascii="Verdana" w:hAnsi="Verdana"/>
          <w:bCs/>
          <w:snapToGrid w:val="0"/>
        </w:rPr>
        <w:t>Next Meeting</w:t>
      </w:r>
      <w:r w:rsidR="009C2159">
        <w:rPr>
          <w:rFonts w:ascii="Verdana" w:hAnsi="Verdana"/>
          <w:bCs/>
          <w:snapToGrid w:val="0"/>
        </w:rPr>
        <w:t xml:space="preserve"> </w:t>
      </w:r>
      <w:r w:rsidR="00C84E31">
        <w:rPr>
          <w:rFonts w:ascii="Verdana" w:hAnsi="Verdana"/>
          <w:bCs/>
          <w:snapToGrid w:val="0"/>
        </w:rPr>
        <w:t>Tuesday 8 April at Beechen</w:t>
      </w:r>
      <w:r w:rsidR="00807717">
        <w:rPr>
          <w:rFonts w:ascii="Verdana" w:hAnsi="Verdana"/>
          <w:bCs/>
          <w:snapToGrid w:val="0"/>
        </w:rPr>
        <w:t xml:space="preserve"> Hall at 7.30pm</w:t>
      </w:r>
      <w:r w:rsidR="00C6724B">
        <w:rPr>
          <w:rFonts w:ascii="Verdana" w:hAnsi="Verdana"/>
          <w:bCs/>
          <w:snapToGrid w:val="0"/>
        </w:rPr>
        <w:t>.</w:t>
      </w:r>
    </w:p>
    <w:p w14:paraId="7E2F7411" w14:textId="2341D21C" w:rsidR="00C84E31" w:rsidRDefault="00C84E31" w:rsidP="00C6724B">
      <w:pPr>
        <w:widowControl w:val="0"/>
        <w:ind w:left="709" w:firstLine="11"/>
        <w:jc w:val="both"/>
        <w:rPr>
          <w:rFonts w:ascii="Verdana" w:hAnsi="Verdana"/>
          <w:bCs/>
          <w:snapToGrid w:val="0"/>
        </w:rPr>
      </w:pPr>
      <w:r>
        <w:rPr>
          <w:rFonts w:ascii="Verdana" w:hAnsi="Verdana"/>
          <w:bCs/>
          <w:snapToGrid w:val="0"/>
        </w:rPr>
        <w:t xml:space="preserve">It was proposed by Cllr McLean, seconded by I Davies and all agreed that for the 2025/26 </w:t>
      </w:r>
      <w:r>
        <w:rPr>
          <w:rFonts w:ascii="Verdana" w:hAnsi="Verdana"/>
          <w:bCs/>
          <w:snapToGrid w:val="0"/>
        </w:rPr>
        <w:lastRenderedPageBreak/>
        <w:t>meeting calendar</w:t>
      </w:r>
      <w:r w:rsidR="004B307D">
        <w:rPr>
          <w:rFonts w:ascii="Verdana" w:hAnsi="Verdana"/>
          <w:bCs/>
          <w:snapToGrid w:val="0"/>
        </w:rPr>
        <w:t xml:space="preserve"> </w:t>
      </w:r>
      <w:r>
        <w:rPr>
          <w:rFonts w:ascii="Verdana" w:hAnsi="Verdana"/>
          <w:bCs/>
          <w:snapToGrid w:val="0"/>
        </w:rPr>
        <w:t>all meetings should be</w:t>
      </w:r>
      <w:r w:rsidR="00776AC9">
        <w:rPr>
          <w:rFonts w:ascii="Verdana" w:hAnsi="Verdana"/>
          <w:bCs/>
          <w:snapToGrid w:val="0"/>
        </w:rPr>
        <w:t xml:space="preserve"> held</w:t>
      </w:r>
      <w:r>
        <w:rPr>
          <w:rFonts w:ascii="Verdana" w:hAnsi="Verdana"/>
          <w:bCs/>
          <w:snapToGrid w:val="0"/>
        </w:rPr>
        <w:t xml:space="preserve"> on a Monday wherever possible.</w:t>
      </w:r>
    </w:p>
    <w:p w14:paraId="7007D6BB" w14:textId="487CD0C2" w:rsidR="004D1682" w:rsidRDefault="0061159D" w:rsidP="0092308F">
      <w:pPr>
        <w:widowControl w:val="0"/>
        <w:ind w:left="720" w:hanging="567"/>
        <w:jc w:val="both"/>
        <w:rPr>
          <w:rFonts w:ascii="Verdana" w:hAnsi="Verdana"/>
          <w:b/>
          <w:snapToGrid w:val="0"/>
        </w:rPr>
      </w:pPr>
      <w:r>
        <w:rPr>
          <w:rFonts w:ascii="Verdana" w:hAnsi="Verdana"/>
          <w:bCs/>
          <w:snapToGrid w:val="0"/>
        </w:rPr>
        <w:tab/>
      </w:r>
      <w:r w:rsidR="007061FF">
        <w:rPr>
          <w:rFonts w:ascii="Verdana" w:hAnsi="Verdana"/>
          <w:bCs/>
          <w:snapToGrid w:val="0"/>
        </w:rPr>
        <w:tab/>
      </w: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Default="004D1682" w:rsidP="00C15BFC">
      <w:pPr>
        <w:pStyle w:val="ListParagraph"/>
        <w:numPr>
          <w:ilvl w:val="0"/>
          <w:numId w:val="5"/>
        </w:numPr>
        <w:ind w:left="709" w:hanging="709"/>
        <w:jc w:val="both"/>
        <w:rPr>
          <w:rFonts w:ascii="Verdana" w:hAnsi="Verdana"/>
          <w:b/>
          <w:bCs/>
          <w:sz w:val="20"/>
          <w:szCs w:val="20"/>
        </w:rPr>
      </w:pPr>
      <w:r w:rsidRPr="00004D2A">
        <w:rPr>
          <w:rFonts w:ascii="Verdana" w:hAnsi="Verdana"/>
          <w:b/>
          <w:bCs/>
          <w:sz w:val="20"/>
          <w:szCs w:val="20"/>
        </w:rPr>
        <w:t xml:space="preserve">Personnel matters  </w:t>
      </w:r>
    </w:p>
    <w:p w14:paraId="74B21596" w14:textId="1F906EBB" w:rsidR="006E2AF0" w:rsidRDefault="00BF7063" w:rsidP="00807717">
      <w:pPr>
        <w:ind w:left="709"/>
        <w:jc w:val="both"/>
        <w:rPr>
          <w:rFonts w:ascii="Verdana" w:hAnsi="Verdana"/>
        </w:rPr>
      </w:pPr>
      <w:bookmarkStart w:id="9" w:name="_Hlk118981246"/>
      <w:r>
        <w:rPr>
          <w:rFonts w:ascii="Verdana" w:hAnsi="Verdana"/>
        </w:rPr>
        <w:t>Cllr Akehurst said that the Personnel Committee had met and w</w:t>
      </w:r>
      <w:r w:rsidR="00776AC9">
        <w:rPr>
          <w:rFonts w:ascii="Verdana" w:hAnsi="Verdana"/>
        </w:rPr>
        <w:t>ould be</w:t>
      </w:r>
      <w:r>
        <w:rPr>
          <w:rFonts w:ascii="Verdana" w:hAnsi="Verdana"/>
        </w:rPr>
        <w:t xml:space="preserve"> liaising with staff in one to one session</w:t>
      </w:r>
      <w:r w:rsidR="004B307D">
        <w:rPr>
          <w:rFonts w:ascii="Verdana" w:hAnsi="Verdana"/>
        </w:rPr>
        <w:t>s</w:t>
      </w:r>
      <w:r>
        <w:rPr>
          <w:rFonts w:ascii="Verdana" w:hAnsi="Verdana"/>
        </w:rPr>
        <w:t xml:space="preserve"> re job reviews.</w:t>
      </w:r>
    </w:p>
    <w:bookmarkEnd w:id="9"/>
    <w:p w14:paraId="4392184F" w14:textId="56BB6743" w:rsidR="00F0284F" w:rsidRPr="00F724A7" w:rsidRDefault="00F0284F" w:rsidP="00CB6F61">
      <w:pPr>
        <w:ind w:left="567" w:hanging="567"/>
        <w:jc w:val="both"/>
        <w:rPr>
          <w:rFonts w:ascii="Verdana" w:hAnsi="Verdana"/>
        </w:rPr>
      </w:pPr>
    </w:p>
    <w:p w14:paraId="7E8D62F2" w14:textId="632A634C" w:rsidR="00AF7C9F" w:rsidRPr="00964B60" w:rsidRDefault="00AF7C9F" w:rsidP="00FE3C1B">
      <w:pPr>
        <w:ind w:left="567"/>
        <w:jc w:val="both"/>
        <w:rPr>
          <w:rFonts w:ascii="Verdana" w:hAnsi="Verdana"/>
        </w:rPr>
      </w:pPr>
      <w:bookmarkStart w:id="10" w:name="_Hlk139537993"/>
      <w:r>
        <w:rPr>
          <w:rFonts w:ascii="Verdana" w:hAnsi="Verdana"/>
        </w:rPr>
        <w:t>Meeting closed a</w:t>
      </w:r>
      <w:r w:rsidR="00D14C9D">
        <w:rPr>
          <w:rFonts w:ascii="Verdana" w:hAnsi="Verdana"/>
        </w:rPr>
        <w:t xml:space="preserve">t </w:t>
      </w:r>
      <w:r w:rsidR="00807717">
        <w:rPr>
          <w:rFonts w:ascii="Verdana" w:hAnsi="Verdana"/>
        </w:rPr>
        <w:t>9.36</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4"/>
      <w:bookmarkEnd w:id="10"/>
    </w:p>
    <w:sectPr w:rsidR="00F679EB" w:rsidRPr="007E1BE0" w:rsidSect="00991825">
      <w:headerReference w:type="default" r:id="rId11"/>
      <w:pgSz w:w="11907" w:h="16840"/>
      <w:pgMar w:top="567" w:right="1077" w:bottom="1440" w:left="1134" w:header="561" w:footer="692" w:gutter="0"/>
      <w:pgNumType w:start="3923"/>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6698" w14:textId="54DADDC4" w:rsidR="00171C7F" w:rsidRDefault="00991825">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66A0F"/>
    <w:multiLevelType w:val="hybridMultilevel"/>
    <w:tmpl w:val="B8F89E54"/>
    <w:lvl w:ilvl="0" w:tplc="32D0A9BA">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5E3DB6"/>
    <w:multiLevelType w:val="hybridMultilevel"/>
    <w:tmpl w:val="C448B6B2"/>
    <w:lvl w:ilvl="0" w:tplc="600865EE">
      <w:start w:val="11"/>
      <w:numFmt w:val="decimal"/>
      <w:lvlText w:val="%1."/>
      <w:lvlJc w:val="left"/>
      <w:pPr>
        <w:ind w:left="360" w:hanging="360"/>
      </w:pPr>
      <w:rPr>
        <w:rFonts w:hint="default"/>
        <w:b w:val="0"/>
        <w:bCs/>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A95"/>
    <w:multiLevelType w:val="hybridMultilevel"/>
    <w:tmpl w:val="4A5623B2"/>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9"/>
  </w:num>
  <w:num w:numId="6" w16cid:durableId="785735315">
    <w:abstractNumId w:val="21"/>
  </w:num>
  <w:num w:numId="7" w16cid:durableId="1821117925">
    <w:abstractNumId w:val="17"/>
  </w:num>
  <w:num w:numId="8" w16cid:durableId="1166898330">
    <w:abstractNumId w:val="22"/>
  </w:num>
  <w:num w:numId="9" w16cid:durableId="458762706">
    <w:abstractNumId w:val="6"/>
  </w:num>
  <w:num w:numId="10" w16cid:durableId="671374293">
    <w:abstractNumId w:val="4"/>
  </w:num>
  <w:num w:numId="11" w16cid:durableId="1038777772">
    <w:abstractNumId w:val="20"/>
  </w:num>
  <w:num w:numId="12" w16cid:durableId="354770392">
    <w:abstractNumId w:val="1"/>
  </w:num>
  <w:num w:numId="13" w16cid:durableId="1902519606">
    <w:abstractNumId w:val="18"/>
  </w:num>
  <w:num w:numId="14" w16cid:durableId="1385909601">
    <w:abstractNumId w:val="9"/>
  </w:num>
  <w:num w:numId="15" w16cid:durableId="330063785">
    <w:abstractNumId w:val="24"/>
  </w:num>
  <w:num w:numId="16" w16cid:durableId="220794270">
    <w:abstractNumId w:val="23"/>
  </w:num>
  <w:num w:numId="17" w16cid:durableId="107547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5"/>
  </w:num>
  <w:num w:numId="23" w16cid:durableId="742526757">
    <w:abstractNumId w:val="16"/>
  </w:num>
  <w:num w:numId="24" w16cid:durableId="1829245404">
    <w:abstractNumId w:val="2"/>
  </w:num>
  <w:num w:numId="25" w16cid:durableId="1660113030">
    <w:abstractNumId w:val="13"/>
  </w:num>
  <w:num w:numId="26" w16cid:durableId="9637281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178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1B2"/>
    <w:rsid w:val="00010439"/>
    <w:rsid w:val="00010B58"/>
    <w:rsid w:val="0001102D"/>
    <w:rsid w:val="00011CD0"/>
    <w:rsid w:val="000123B9"/>
    <w:rsid w:val="00013C23"/>
    <w:rsid w:val="00014807"/>
    <w:rsid w:val="000152EF"/>
    <w:rsid w:val="000156B2"/>
    <w:rsid w:val="00015C0A"/>
    <w:rsid w:val="00016954"/>
    <w:rsid w:val="000172F2"/>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1B86"/>
    <w:rsid w:val="000325E7"/>
    <w:rsid w:val="00032861"/>
    <w:rsid w:val="00033146"/>
    <w:rsid w:val="00033409"/>
    <w:rsid w:val="00033853"/>
    <w:rsid w:val="00034059"/>
    <w:rsid w:val="00034BAB"/>
    <w:rsid w:val="00034C04"/>
    <w:rsid w:val="000352A7"/>
    <w:rsid w:val="000352DE"/>
    <w:rsid w:val="00035A51"/>
    <w:rsid w:val="00037AEC"/>
    <w:rsid w:val="00037B72"/>
    <w:rsid w:val="00040081"/>
    <w:rsid w:val="000411FC"/>
    <w:rsid w:val="00041363"/>
    <w:rsid w:val="00041997"/>
    <w:rsid w:val="00041B9F"/>
    <w:rsid w:val="00041F00"/>
    <w:rsid w:val="00042130"/>
    <w:rsid w:val="000421D0"/>
    <w:rsid w:val="00042447"/>
    <w:rsid w:val="000424D0"/>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0C79"/>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87052"/>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1F8"/>
    <w:rsid w:val="000D024E"/>
    <w:rsid w:val="000D0E9F"/>
    <w:rsid w:val="000D1EE2"/>
    <w:rsid w:val="000D2F31"/>
    <w:rsid w:val="000D2FE1"/>
    <w:rsid w:val="000D3098"/>
    <w:rsid w:val="000D36B7"/>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640"/>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D09"/>
    <w:rsid w:val="00116EB9"/>
    <w:rsid w:val="00117052"/>
    <w:rsid w:val="00117D4A"/>
    <w:rsid w:val="001208A0"/>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532"/>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86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220"/>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8E8"/>
    <w:rsid w:val="001A3978"/>
    <w:rsid w:val="001A3FBE"/>
    <w:rsid w:val="001A427E"/>
    <w:rsid w:val="001A4C59"/>
    <w:rsid w:val="001A5341"/>
    <w:rsid w:val="001A5573"/>
    <w:rsid w:val="001A5827"/>
    <w:rsid w:val="001A5BC3"/>
    <w:rsid w:val="001A684D"/>
    <w:rsid w:val="001A68D7"/>
    <w:rsid w:val="001A7B2D"/>
    <w:rsid w:val="001A7DB0"/>
    <w:rsid w:val="001B01EB"/>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1DF3"/>
    <w:rsid w:val="001C3065"/>
    <w:rsid w:val="001C3679"/>
    <w:rsid w:val="001C379C"/>
    <w:rsid w:val="001C38C2"/>
    <w:rsid w:val="001C3F9E"/>
    <w:rsid w:val="001C4320"/>
    <w:rsid w:val="001C559A"/>
    <w:rsid w:val="001C6FFD"/>
    <w:rsid w:val="001C72AA"/>
    <w:rsid w:val="001C7641"/>
    <w:rsid w:val="001C77FB"/>
    <w:rsid w:val="001C7892"/>
    <w:rsid w:val="001D02A0"/>
    <w:rsid w:val="001D05B6"/>
    <w:rsid w:val="001D0AD1"/>
    <w:rsid w:val="001D0CB5"/>
    <w:rsid w:val="001D1643"/>
    <w:rsid w:val="001D27E3"/>
    <w:rsid w:val="001D2A6B"/>
    <w:rsid w:val="001D2F70"/>
    <w:rsid w:val="001D2F81"/>
    <w:rsid w:val="001D30A8"/>
    <w:rsid w:val="001D3733"/>
    <w:rsid w:val="001D3C68"/>
    <w:rsid w:val="001D3E82"/>
    <w:rsid w:val="001D60A7"/>
    <w:rsid w:val="001D6A0B"/>
    <w:rsid w:val="001D71F2"/>
    <w:rsid w:val="001E0402"/>
    <w:rsid w:val="001E08B8"/>
    <w:rsid w:val="001E0CC3"/>
    <w:rsid w:val="001E0E21"/>
    <w:rsid w:val="001E103A"/>
    <w:rsid w:val="001E199C"/>
    <w:rsid w:val="001E1BCF"/>
    <w:rsid w:val="001E353C"/>
    <w:rsid w:val="001E41D1"/>
    <w:rsid w:val="001E4B87"/>
    <w:rsid w:val="001E4F89"/>
    <w:rsid w:val="001E516B"/>
    <w:rsid w:val="001E5398"/>
    <w:rsid w:val="001E564A"/>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4F31"/>
    <w:rsid w:val="001F5360"/>
    <w:rsid w:val="001F5462"/>
    <w:rsid w:val="001F58CC"/>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88D"/>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4E0"/>
    <w:rsid w:val="00235DE5"/>
    <w:rsid w:val="0023644C"/>
    <w:rsid w:val="00236639"/>
    <w:rsid w:val="00237536"/>
    <w:rsid w:val="00237745"/>
    <w:rsid w:val="002377B3"/>
    <w:rsid w:val="002379CE"/>
    <w:rsid w:val="002379D7"/>
    <w:rsid w:val="00237C9D"/>
    <w:rsid w:val="0024019C"/>
    <w:rsid w:val="00241E5D"/>
    <w:rsid w:val="0024305E"/>
    <w:rsid w:val="0024343E"/>
    <w:rsid w:val="00243944"/>
    <w:rsid w:val="00243B76"/>
    <w:rsid w:val="00243EAE"/>
    <w:rsid w:val="00244081"/>
    <w:rsid w:val="00244CDD"/>
    <w:rsid w:val="002453C3"/>
    <w:rsid w:val="0024675F"/>
    <w:rsid w:val="002468CD"/>
    <w:rsid w:val="0024717D"/>
    <w:rsid w:val="00247FFA"/>
    <w:rsid w:val="00250492"/>
    <w:rsid w:val="00250E75"/>
    <w:rsid w:val="002513CF"/>
    <w:rsid w:val="00251403"/>
    <w:rsid w:val="00251461"/>
    <w:rsid w:val="0025288A"/>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3F38"/>
    <w:rsid w:val="00264E0F"/>
    <w:rsid w:val="00264EF1"/>
    <w:rsid w:val="00265EFC"/>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9E2"/>
    <w:rsid w:val="00276C65"/>
    <w:rsid w:val="00276CA3"/>
    <w:rsid w:val="00280146"/>
    <w:rsid w:val="002804E4"/>
    <w:rsid w:val="00280EBC"/>
    <w:rsid w:val="00281420"/>
    <w:rsid w:val="002817AD"/>
    <w:rsid w:val="002819A6"/>
    <w:rsid w:val="0028282F"/>
    <w:rsid w:val="002828FB"/>
    <w:rsid w:val="00282960"/>
    <w:rsid w:val="00282C4D"/>
    <w:rsid w:val="00282DAE"/>
    <w:rsid w:val="002838BC"/>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52A9"/>
    <w:rsid w:val="00297819"/>
    <w:rsid w:val="00297F4E"/>
    <w:rsid w:val="002A023D"/>
    <w:rsid w:val="002A0336"/>
    <w:rsid w:val="002A0CFB"/>
    <w:rsid w:val="002A0E78"/>
    <w:rsid w:val="002A14B4"/>
    <w:rsid w:val="002A1F52"/>
    <w:rsid w:val="002A27C6"/>
    <w:rsid w:val="002A2C78"/>
    <w:rsid w:val="002A3007"/>
    <w:rsid w:val="002A3794"/>
    <w:rsid w:val="002A396A"/>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66D6"/>
    <w:rsid w:val="002C78C7"/>
    <w:rsid w:val="002C79C7"/>
    <w:rsid w:val="002D085F"/>
    <w:rsid w:val="002D0892"/>
    <w:rsid w:val="002D09C9"/>
    <w:rsid w:val="002D11CA"/>
    <w:rsid w:val="002D2551"/>
    <w:rsid w:val="002D29B8"/>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77C"/>
    <w:rsid w:val="002E3CC4"/>
    <w:rsid w:val="002E3FA4"/>
    <w:rsid w:val="002E4F04"/>
    <w:rsid w:val="002E5318"/>
    <w:rsid w:val="002E543B"/>
    <w:rsid w:val="002E55E4"/>
    <w:rsid w:val="002E75F9"/>
    <w:rsid w:val="002E7952"/>
    <w:rsid w:val="002F089D"/>
    <w:rsid w:val="002F0CE2"/>
    <w:rsid w:val="002F0FCC"/>
    <w:rsid w:val="002F0FE2"/>
    <w:rsid w:val="002F1301"/>
    <w:rsid w:val="002F1F90"/>
    <w:rsid w:val="002F2356"/>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5C10"/>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27E7B"/>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3CE7"/>
    <w:rsid w:val="00344301"/>
    <w:rsid w:val="0034456B"/>
    <w:rsid w:val="003449C2"/>
    <w:rsid w:val="00344A93"/>
    <w:rsid w:val="003455C7"/>
    <w:rsid w:val="003459E0"/>
    <w:rsid w:val="00346509"/>
    <w:rsid w:val="003479C6"/>
    <w:rsid w:val="00347DD5"/>
    <w:rsid w:val="003503A1"/>
    <w:rsid w:val="003507B1"/>
    <w:rsid w:val="00350943"/>
    <w:rsid w:val="0035208E"/>
    <w:rsid w:val="00352AA5"/>
    <w:rsid w:val="00352AE5"/>
    <w:rsid w:val="00352B1F"/>
    <w:rsid w:val="0035385D"/>
    <w:rsid w:val="00353E45"/>
    <w:rsid w:val="0035431F"/>
    <w:rsid w:val="0035450C"/>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53D"/>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50F"/>
    <w:rsid w:val="00374720"/>
    <w:rsid w:val="00374C35"/>
    <w:rsid w:val="00374C6F"/>
    <w:rsid w:val="00376CED"/>
    <w:rsid w:val="003774BA"/>
    <w:rsid w:val="003774F4"/>
    <w:rsid w:val="00377A11"/>
    <w:rsid w:val="00377C62"/>
    <w:rsid w:val="00377EFA"/>
    <w:rsid w:val="00380B3F"/>
    <w:rsid w:val="00381109"/>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7EF"/>
    <w:rsid w:val="00394A3D"/>
    <w:rsid w:val="00395195"/>
    <w:rsid w:val="00395E47"/>
    <w:rsid w:val="003962A8"/>
    <w:rsid w:val="00397573"/>
    <w:rsid w:val="00397A33"/>
    <w:rsid w:val="00397B5B"/>
    <w:rsid w:val="00397E5A"/>
    <w:rsid w:val="003A03DD"/>
    <w:rsid w:val="003A1B19"/>
    <w:rsid w:val="003A1E13"/>
    <w:rsid w:val="003A20FF"/>
    <w:rsid w:val="003A24F5"/>
    <w:rsid w:val="003A2DEC"/>
    <w:rsid w:val="003A3BCA"/>
    <w:rsid w:val="003A4173"/>
    <w:rsid w:val="003A4245"/>
    <w:rsid w:val="003A461A"/>
    <w:rsid w:val="003A4F7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1F29"/>
    <w:rsid w:val="003B2090"/>
    <w:rsid w:val="003B21C1"/>
    <w:rsid w:val="003B229C"/>
    <w:rsid w:val="003B2EA3"/>
    <w:rsid w:val="003B30EA"/>
    <w:rsid w:val="003B3C4E"/>
    <w:rsid w:val="003B442A"/>
    <w:rsid w:val="003B5BFA"/>
    <w:rsid w:val="003B5E0F"/>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D7F21"/>
    <w:rsid w:val="003E01B9"/>
    <w:rsid w:val="003E04E3"/>
    <w:rsid w:val="003E0664"/>
    <w:rsid w:val="003E071B"/>
    <w:rsid w:val="003E12DC"/>
    <w:rsid w:val="003E14E7"/>
    <w:rsid w:val="003E1AE7"/>
    <w:rsid w:val="003E1F9A"/>
    <w:rsid w:val="003E2DDB"/>
    <w:rsid w:val="003E2F70"/>
    <w:rsid w:val="003E3107"/>
    <w:rsid w:val="003E4B96"/>
    <w:rsid w:val="003E5461"/>
    <w:rsid w:val="003E5ECA"/>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D6"/>
    <w:rsid w:val="00411BE8"/>
    <w:rsid w:val="00412084"/>
    <w:rsid w:val="004127AA"/>
    <w:rsid w:val="004134C6"/>
    <w:rsid w:val="00413718"/>
    <w:rsid w:val="00413ED6"/>
    <w:rsid w:val="0041412B"/>
    <w:rsid w:val="00414209"/>
    <w:rsid w:val="00415699"/>
    <w:rsid w:val="00415FA3"/>
    <w:rsid w:val="004163F3"/>
    <w:rsid w:val="004175A8"/>
    <w:rsid w:val="00417B34"/>
    <w:rsid w:val="004202A7"/>
    <w:rsid w:val="0042046E"/>
    <w:rsid w:val="00421550"/>
    <w:rsid w:val="004218A3"/>
    <w:rsid w:val="0042212B"/>
    <w:rsid w:val="004223A9"/>
    <w:rsid w:val="00422696"/>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ADD"/>
    <w:rsid w:val="00433B1F"/>
    <w:rsid w:val="00434577"/>
    <w:rsid w:val="0043488B"/>
    <w:rsid w:val="0043491A"/>
    <w:rsid w:val="00434E36"/>
    <w:rsid w:val="00435800"/>
    <w:rsid w:val="00436230"/>
    <w:rsid w:val="004363E6"/>
    <w:rsid w:val="004375DF"/>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06C"/>
    <w:rsid w:val="0045358D"/>
    <w:rsid w:val="00453912"/>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1F5A"/>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06FD"/>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B68"/>
    <w:rsid w:val="004A6DA0"/>
    <w:rsid w:val="004A7D2C"/>
    <w:rsid w:val="004B0103"/>
    <w:rsid w:val="004B0205"/>
    <w:rsid w:val="004B112F"/>
    <w:rsid w:val="004B13B1"/>
    <w:rsid w:val="004B1C03"/>
    <w:rsid w:val="004B1E13"/>
    <w:rsid w:val="004B239F"/>
    <w:rsid w:val="004B2715"/>
    <w:rsid w:val="004B28A9"/>
    <w:rsid w:val="004B307D"/>
    <w:rsid w:val="004B3DEB"/>
    <w:rsid w:val="004B42A9"/>
    <w:rsid w:val="004B42AB"/>
    <w:rsid w:val="004B47B0"/>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566"/>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4EC3"/>
    <w:rsid w:val="00505F48"/>
    <w:rsid w:val="00506D0A"/>
    <w:rsid w:val="0050708C"/>
    <w:rsid w:val="00507146"/>
    <w:rsid w:val="005075F1"/>
    <w:rsid w:val="00507D4A"/>
    <w:rsid w:val="00507F47"/>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8B7"/>
    <w:rsid w:val="00525A60"/>
    <w:rsid w:val="00525B52"/>
    <w:rsid w:val="00525C94"/>
    <w:rsid w:val="0052626A"/>
    <w:rsid w:val="005265FA"/>
    <w:rsid w:val="00527C01"/>
    <w:rsid w:val="00527E45"/>
    <w:rsid w:val="00530075"/>
    <w:rsid w:val="00530EE2"/>
    <w:rsid w:val="00531BD7"/>
    <w:rsid w:val="0053278B"/>
    <w:rsid w:val="0053284F"/>
    <w:rsid w:val="00532E28"/>
    <w:rsid w:val="00533B68"/>
    <w:rsid w:val="00534270"/>
    <w:rsid w:val="00534EDF"/>
    <w:rsid w:val="00534F4D"/>
    <w:rsid w:val="0053506F"/>
    <w:rsid w:val="00535191"/>
    <w:rsid w:val="0053666A"/>
    <w:rsid w:val="00536AE7"/>
    <w:rsid w:val="0053734F"/>
    <w:rsid w:val="00537510"/>
    <w:rsid w:val="00537551"/>
    <w:rsid w:val="005376D7"/>
    <w:rsid w:val="00537856"/>
    <w:rsid w:val="00537B63"/>
    <w:rsid w:val="0054015F"/>
    <w:rsid w:val="00540324"/>
    <w:rsid w:val="005403F8"/>
    <w:rsid w:val="005411F8"/>
    <w:rsid w:val="00541B3B"/>
    <w:rsid w:val="00541F1C"/>
    <w:rsid w:val="005425B2"/>
    <w:rsid w:val="005428F5"/>
    <w:rsid w:val="00543002"/>
    <w:rsid w:val="005443B5"/>
    <w:rsid w:val="00544512"/>
    <w:rsid w:val="00544C6F"/>
    <w:rsid w:val="005451C2"/>
    <w:rsid w:val="00545894"/>
    <w:rsid w:val="0054781B"/>
    <w:rsid w:val="00547C61"/>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ABC"/>
    <w:rsid w:val="00557B5A"/>
    <w:rsid w:val="00557C70"/>
    <w:rsid w:val="0056039D"/>
    <w:rsid w:val="00561B54"/>
    <w:rsid w:val="005623B8"/>
    <w:rsid w:val="00562905"/>
    <w:rsid w:val="00562B01"/>
    <w:rsid w:val="00562B8F"/>
    <w:rsid w:val="00563949"/>
    <w:rsid w:val="00563DB0"/>
    <w:rsid w:val="00564136"/>
    <w:rsid w:val="0056455F"/>
    <w:rsid w:val="005645F5"/>
    <w:rsid w:val="005647DA"/>
    <w:rsid w:val="00564819"/>
    <w:rsid w:val="00564BBE"/>
    <w:rsid w:val="00565217"/>
    <w:rsid w:val="00565956"/>
    <w:rsid w:val="005659C5"/>
    <w:rsid w:val="00565A78"/>
    <w:rsid w:val="00565FDB"/>
    <w:rsid w:val="005663DE"/>
    <w:rsid w:val="005672E7"/>
    <w:rsid w:val="0056752C"/>
    <w:rsid w:val="005701ED"/>
    <w:rsid w:val="00570D4F"/>
    <w:rsid w:val="00571C88"/>
    <w:rsid w:val="00573BEE"/>
    <w:rsid w:val="00575159"/>
    <w:rsid w:val="005756B1"/>
    <w:rsid w:val="0057635A"/>
    <w:rsid w:val="005767D8"/>
    <w:rsid w:val="005775DE"/>
    <w:rsid w:val="0057760B"/>
    <w:rsid w:val="005801CA"/>
    <w:rsid w:val="005810AA"/>
    <w:rsid w:val="00581646"/>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4E0C"/>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A7869"/>
    <w:rsid w:val="005B0589"/>
    <w:rsid w:val="005B059B"/>
    <w:rsid w:val="005B06BD"/>
    <w:rsid w:val="005B08C4"/>
    <w:rsid w:val="005B0901"/>
    <w:rsid w:val="005B1520"/>
    <w:rsid w:val="005B1B71"/>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114"/>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0319"/>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16E4"/>
    <w:rsid w:val="00602FEC"/>
    <w:rsid w:val="00603306"/>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59D"/>
    <w:rsid w:val="00611911"/>
    <w:rsid w:val="006120D2"/>
    <w:rsid w:val="00612BCC"/>
    <w:rsid w:val="006134F6"/>
    <w:rsid w:val="006139BB"/>
    <w:rsid w:val="00613C20"/>
    <w:rsid w:val="00614409"/>
    <w:rsid w:val="00614799"/>
    <w:rsid w:val="0061546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245F"/>
    <w:rsid w:val="006432EB"/>
    <w:rsid w:val="00643761"/>
    <w:rsid w:val="00643A9A"/>
    <w:rsid w:val="00643B4E"/>
    <w:rsid w:val="006441A3"/>
    <w:rsid w:val="006444F5"/>
    <w:rsid w:val="006446D1"/>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98"/>
    <w:rsid w:val="006540CB"/>
    <w:rsid w:val="00654603"/>
    <w:rsid w:val="00655FBA"/>
    <w:rsid w:val="00656273"/>
    <w:rsid w:val="00656CEA"/>
    <w:rsid w:val="00656E04"/>
    <w:rsid w:val="006601F5"/>
    <w:rsid w:val="006608C5"/>
    <w:rsid w:val="00661E44"/>
    <w:rsid w:val="0066300B"/>
    <w:rsid w:val="00663303"/>
    <w:rsid w:val="00663C46"/>
    <w:rsid w:val="00663E2B"/>
    <w:rsid w:val="00664096"/>
    <w:rsid w:val="00664756"/>
    <w:rsid w:val="00664C3F"/>
    <w:rsid w:val="00665822"/>
    <w:rsid w:val="00665E0B"/>
    <w:rsid w:val="0066615D"/>
    <w:rsid w:val="0066631C"/>
    <w:rsid w:val="006673DB"/>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74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06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D7C0A"/>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6C9C"/>
    <w:rsid w:val="00707D05"/>
    <w:rsid w:val="007130AD"/>
    <w:rsid w:val="007136B9"/>
    <w:rsid w:val="00713772"/>
    <w:rsid w:val="00713C6E"/>
    <w:rsid w:val="00713EAD"/>
    <w:rsid w:val="00713F21"/>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D68"/>
    <w:rsid w:val="00730EAE"/>
    <w:rsid w:val="00731920"/>
    <w:rsid w:val="00731E68"/>
    <w:rsid w:val="007326A8"/>
    <w:rsid w:val="00733C28"/>
    <w:rsid w:val="00733D8A"/>
    <w:rsid w:val="007351C7"/>
    <w:rsid w:val="007352D8"/>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68"/>
    <w:rsid w:val="007554C6"/>
    <w:rsid w:val="00755E8A"/>
    <w:rsid w:val="0075693E"/>
    <w:rsid w:val="00756DE6"/>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A70"/>
    <w:rsid w:val="00773BAF"/>
    <w:rsid w:val="00773FAE"/>
    <w:rsid w:val="007743F3"/>
    <w:rsid w:val="007743F7"/>
    <w:rsid w:val="00774DF1"/>
    <w:rsid w:val="00776799"/>
    <w:rsid w:val="00776AC9"/>
    <w:rsid w:val="00777C80"/>
    <w:rsid w:val="00777D2D"/>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4B7D"/>
    <w:rsid w:val="007952B4"/>
    <w:rsid w:val="00795319"/>
    <w:rsid w:val="00795C0F"/>
    <w:rsid w:val="00795CCD"/>
    <w:rsid w:val="00796999"/>
    <w:rsid w:val="0079766A"/>
    <w:rsid w:val="00797F64"/>
    <w:rsid w:val="007A088E"/>
    <w:rsid w:val="007A08C9"/>
    <w:rsid w:val="007A1045"/>
    <w:rsid w:val="007A1823"/>
    <w:rsid w:val="007A1965"/>
    <w:rsid w:val="007A1D53"/>
    <w:rsid w:val="007A22D7"/>
    <w:rsid w:val="007A2E4C"/>
    <w:rsid w:val="007A30ED"/>
    <w:rsid w:val="007A3DF7"/>
    <w:rsid w:val="007A4852"/>
    <w:rsid w:val="007A6AD6"/>
    <w:rsid w:val="007A76C5"/>
    <w:rsid w:val="007A7BF9"/>
    <w:rsid w:val="007B07B3"/>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0FB0"/>
    <w:rsid w:val="007C130A"/>
    <w:rsid w:val="007C1CA0"/>
    <w:rsid w:val="007C325D"/>
    <w:rsid w:val="007C32C9"/>
    <w:rsid w:val="007C392E"/>
    <w:rsid w:val="007C4007"/>
    <w:rsid w:val="007C44D2"/>
    <w:rsid w:val="007C4670"/>
    <w:rsid w:val="007C49AC"/>
    <w:rsid w:val="007C4EE3"/>
    <w:rsid w:val="007C526C"/>
    <w:rsid w:val="007C5539"/>
    <w:rsid w:val="007C61F0"/>
    <w:rsid w:val="007C7050"/>
    <w:rsid w:val="007C75C4"/>
    <w:rsid w:val="007C7AA7"/>
    <w:rsid w:val="007D05B4"/>
    <w:rsid w:val="007D08FA"/>
    <w:rsid w:val="007D0C19"/>
    <w:rsid w:val="007D0C70"/>
    <w:rsid w:val="007D1683"/>
    <w:rsid w:val="007D210A"/>
    <w:rsid w:val="007D2C12"/>
    <w:rsid w:val="007D2CD1"/>
    <w:rsid w:val="007D36EC"/>
    <w:rsid w:val="007D3AD0"/>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26C"/>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613"/>
    <w:rsid w:val="008009D4"/>
    <w:rsid w:val="00800B0E"/>
    <w:rsid w:val="008012DF"/>
    <w:rsid w:val="00802926"/>
    <w:rsid w:val="00803883"/>
    <w:rsid w:val="00803D94"/>
    <w:rsid w:val="008044B5"/>
    <w:rsid w:val="008047B1"/>
    <w:rsid w:val="00805694"/>
    <w:rsid w:val="00806046"/>
    <w:rsid w:val="008063FD"/>
    <w:rsid w:val="0080681F"/>
    <w:rsid w:val="00806AB4"/>
    <w:rsid w:val="00807717"/>
    <w:rsid w:val="008077FD"/>
    <w:rsid w:val="00810A0B"/>
    <w:rsid w:val="00810EE2"/>
    <w:rsid w:val="00811F38"/>
    <w:rsid w:val="00812844"/>
    <w:rsid w:val="00815265"/>
    <w:rsid w:val="00815345"/>
    <w:rsid w:val="0081652F"/>
    <w:rsid w:val="00816B23"/>
    <w:rsid w:val="008170A6"/>
    <w:rsid w:val="00817280"/>
    <w:rsid w:val="008176BA"/>
    <w:rsid w:val="00817898"/>
    <w:rsid w:val="0082093E"/>
    <w:rsid w:val="00820A59"/>
    <w:rsid w:val="00820A73"/>
    <w:rsid w:val="00820CC0"/>
    <w:rsid w:val="00820D81"/>
    <w:rsid w:val="00821232"/>
    <w:rsid w:val="00821D7E"/>
    <w:rsid w:val="00821DB1"/>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737"/>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BBE"/>
    <w:rsid w:val="00856DBF"/>
    <w:rsid w:val="00857263"/>
    <w:rsid w:val="00857C63"/>
    <w:rsid w:val="00860687"/>
    <w:rsid w:val="0086082B"/>
    <w:rsid w:val="00861418"/>
    <w:rsid w:val="00861811"/>
    <w:rsid w:val="00861E3F"/>
    <w:rsid w:val="008623A6"/>
    <w:rsid w:val="00862811"/>
    <w:rsid w:val="008629FD"/>
    <w:rsid w:val="008632BC"/>
    <w:rsid w:val="00863782"/>
    <w:rsid w:val="00863BC0"/>
    <w:rsid w:val="00864272"/>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03E1"/>
    <w:rsid w:val="00870A21"/>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3BE4"/>
    <w:rsid w:val="00884A88"/>
    <w:rsid w:val="00885B1E"/>
    <w:rsid w:val="0088668D"/>
    <w:rsid w:val="008872BF"/>
    <w:rsid w:val="008874D5"/>
    <w:rsid w:val="00887719"/>
    <w:rsid w:val="008878C9"/>
    <w:rsid w:val="00890969"/>
    <w:rsid w:val="00890B10"/>
    <w:rsid w:val="00890D35"/>
    <w:rsid w:val="008917C3"/>
    <w:rsid w:val="0089182B"/>
    <w:rsid w:val="008921C1"/>
    <w:rsid w:val="00892D22"/>
    <w:rsid w:val="00893412"/>
    <w:rsid w:val="008937A9"/>
    <w:rsid w:val="008941E0"/>
    <w:rsid w:val="008941FB"/>
    <w:rsid w:val="0089424F"/>
    <w:rsid w:val="008942B1"/>
    <w:rsid w:val="00894884"/>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492"/>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CEA"/>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1CF"/>
    <w:rsid w:val="008E762A"/>
    <w:rsid w:val="008E7668"/>
    <w:rsid w:val="008E7C1D"/>
    <w:rsid w:val="008F0B76"/>
    <w:rsid w:val="008F0DBB"/>
    <w:rsid w:val="008F0FC0"/>
    <w:rsid w:val="008F1D3C"/>
    <w:rsid w:val="008F237D"/>
    <w:rsid w:val="008F30B5"/>
    <w:rsid w:val="008F389E"/>
    <w:rsid w:val="008F3993"/>
    <w:rsid w:val="008F42C5"/>
    <w:rsid w:val="008F45C5"/>
    <w:rsid w:val="008F539D"/>
    <w:rsid w:val="008F53DD"/>
    <w:rsid w:val="008F5ABE"/>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08F"/>
    <w:rsid w:val="009233A5"/>
    <w:rsid w:val="0092554C"/>
    <w:rsid w:val="009259AD"/>
    <w:rsid w:val="00925BA8"/>
    <w:rsid w:val="00925D5C"/>
    <w:rsid w:val="00926267"/>
    <w:rsid w:val="00926275"/>
    <w:rsid w:val="00927023"/>
    <w:rsid w:val="009271BA"/>
    <w:rsid w:val="0092723F"/>
    <w:rsid w:val="00927305"/>
    <w:rsid w:val="00930479"/>
    <w:rsid w:val="009311E5"/>
    <w:rsid w:val="0093154A"/>
    <w:rsid w:val="00932134"/>
    <w:rsid w:val="00932897"/>
    <w:rsid w:val="00933119"/>
    <w:rsid w:val="00933205"/>
    <w:rsid w:val="0093394E"/>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AA0"/>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1D6"/>
    <w:rsid w:val="00951934"/>
    <w:rsid w:val="00952051"/>
    <w:rsid w:val="0095278A"/>
    <w:rsid w:val="00953157"/>
    <w:rsid w:val="0095375B"/>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0CD"/>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1825"/>
    <w:rsid w:val="0099289F"/>
    <w:rsid w:val="00992B74"/>
    <w:rsid w:val="00992BF3"/>
    <w:rsid w:val="0099333A"/>
    <w:rsid w:val="00993B84"/>
    <w:rsid w:val="00993D14"/>
    <w:rsid w:val="00994DB3"/>
    <w:rsid w:val="0099518A"/>
    <w:rsid w:val="0099518C"/>
    <w:rsid w:val="00995B24"/>
    <w:rsid w:val="009961DA"/>
    <w:rsid w:val="0099667D"/>
    <w:rsid w:val="00996BE3"/>
    <w:rsid w:val="00996BF7"/>
    <w:rsid w:val="009A10C1"/>
    <w:rsid w:val="009A119E"/>
    <w:rsid w:val="009A1832"/>
    <w:rsid w:val="009A1922"/>
    <w:rsid w:val="009A1C8C"/>
    <w:rsid w:val="009A21B7"/>
    <w:rsid w:val="009A2B2B"/>
    <w:rsid w:val="009A30E6"/>
    <w:rsid w:val="009A3E28"/>
    <w:rsid w:val="009A4158"/>
    <w:rsid w:val="009A42ED"/>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2159"/>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C5A"/>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1C"/>
    <w:rsid w:val="00A069E4"/>
    <w:rsid w:val="00A06C4D"/>
    <w:rsid w:val="00A06E02"/>
    <w:rsid w:val="00A07B0C"/>
    <w:rsid w:val="00A10D8F"/>
    <w:rsid w:val="00A11843"/>
    <w:rsid w:val="00A1211E"/>
    <w:rsid w:val="00A1270D"/>
    <w:rsid w:val="00A127DA"/>
    <w:rsid w:val="00A1346E"/>
    <w:rsid w:val="00A13FDD"/>
    <w:rsid w:val="00A1566C"/>
    <w:rsid w:val="00A15C0E"/>
    <w:rsid w:val="00A1664D"/>
    <w:rsid w:val="00A16B95"/>
    <w:rsid w:val="00A16F72"/>
    <w:rsid w:val="00A1728C"/>
    <w:rsid w:val="00A1755B"/>
    <w:rsid w:val="00A21078"/>
    <w:rsid w:val="00A21EE5"/>
    <w:rsid w:val="00A228CD"/>
    <w:rsid w:val="00A2292B"/>
    <w:rsid w:val="00A22A08"/>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A7C"/>
    <w:rsid w:val="00A32BE4"/>
    <w:rsid w:val="00A32D2E"/>
    <w:rsid w:val="00A3380D"/>
    <w:rsid w:val="00A33B03"/>
    <w:rsid w:val="00A351EA"/>
    <w:rsid w:val="00A35A3C"/>
    <w:rsid w:val="00A35F12"/>
    <w:rsid w:val="00A363EC"/>
    <w:rsid w:val="00A37628"/>
    <w:rsid w:val="00A37825"/>
    <w:rsid w:val="00A3796A"/>
    <w:rsid w:val="00A37B0F"/>
    <w:rsid w:val="00A37DD9"/>
    <w:rsid w:val="00A37DE1"/>
    <w:rsid w:val="00A40417"/>
    <w:rsid w:val="00A40B8D"/>
    <w:rsid w:val="00A423F4"/>
    <w:rsid w:val="00A4259F"/>
    <w:rsid w:val="00A427E5"/>
    <w:rsid w:val="00A42C43"/>
    <w:rsid w:val="00A43043"/>
    <w:rsid w:val="00A43461"/>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3F5"/>
    <w:rsid w:val="00A706D3"/>
    <w:rsid w:val="00A70812"/>
    <w:rsid w:val="00A70876"/>
    <w:rsid w:val="00A70D11"/>
    <w:rsid w:val="00A711F7"/>
    <w:rsid w:val="00A7142D"/>
    <w:rsid w:val="00A715BD"/>
    <w:rsid w:val="00A71F06"/>
    <w:rsid w:val="00A73402"/>
    <w:rsid w:val="00A73C31"/>
    <w:rsid w:val="00A73C61"/>
    <w:rsid w:val="00A74443"/>
    <w:rsid w:val="00A74E3F"/>
    <w:rsid w:val="00A754FE"/>
    <w:rsid w:val="00A757D1"/>
    <w:rsid w:val="00A75F8C"/>
    <w:rsid w:val="00A76114"/>
    <w:rsid w:val="00A762BE"/>
    <w:rsid w:val="00A7634E"/>
    <w:rsid w:val="00A763A6"/>
    <w:rsid w:val="00A76FE0"/>
    <w:rsid w:val="00A77AA1"/>
    <w:rsid w:val="00A8048D"/>
    <w:rsid w:val="00A809D6"/>
    <w:rsid w:val="00A809EE"/>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B63"/>
    <w:rsid w:val="00AC7DC9"/>
    <w:rsid w:val="00AD0486"/>
    <w:rsid w:val="00AD1045"/>
    <w:rsid w:val="00AD124C"/>
    <w:rsid w:val="00AD21DA"/>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758"/>
    <w:rsid w:val="00AF7C9F"/>
    <w:rsid w:val="00B0076D"/>
    <w:rsid w:val="00B00A04"/>
    <w:rsid w:val="00B018AE"/>
    <w:rsid w:val="00B024CD"/>
    <w:rsid w:val="00B02F8A"/>
    <w:rsid w:val="00B03EC8"/>
    <w:rsid w:val="00B04302"/>
    <w:rsid w:val="00B0452C"/>
    <w:rsid w:val="00B05F7C"/>
    <w:rsid w:val="00B062D9"/>
    <w:rsid w:val="00B06595"/>
    <w:rsid w:val="00B065F4"/>
    <w:rsid w:val="00B06A94"/>
    <w:rsid w:val="00B06CC5"/>
    <w:rsid w:val="00B07844"/>
    <w:rsid w:val="00B07AEB"/>
    <w:rsid w:val="00B07EDF"/>
    <w:rsid w:val="00B11321"/>
    <w:rsid w:val="00B11D9B"/>
    <w:rsid w:val="00B12339"/>
    <w:rsid w:val="00B126D5"/>
    <w:rsid w:val="00B134CC"/>
    <w:rsid w:val="00B135C7"/>
    <w:rsid w:val="00B13622"/>
    <w:rsid w:val="00B1386F"/>
    <w:rsid w:val="00B13CCA"/>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6C4D"/>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37B50"/>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A15"/>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6BC"/>
    <w:rsid w:val="00B93701"/>
    <w:rsid w:val="00B94379"/>
    <w:rsid w:val="00B94711"/>
    <w:rsid w:val="00B94F1B"/>
    <w:rsid w:val="00B953CC"/>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231"/>
    <w:rsid w:val="00BC6534"/>
    <w:rsid w:val="00BC68FB"/>
    <w:rsid w:val="00BC6975"/>
    <w:rsid w:val="00BC707A"/>
    <w:rsid w:val="00BC775B"/>
    <w:rsid w:val="00BC7A5D"/>
    <w:rsid w:val="00BC7F29"/>
    <w:rsid w:val="00BD0E77"/>
    <w:rsid w:val="00BD0F4F"/>
    <w:rsid w:val="00BD0FA2"/>
    <w:rsid w:val="00BD14D9"/>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35A"/>
    <w:rsid w:val="00BF6710"/>
    <w:rsid w:val="00BF6895"/>
    <w:rsid w:val="00BF68D4"/>
    <w:rsid w:val="00BF69BC"/>
    <w:rsid w:val="00BF6A1E"/>
    <w:rsid w:val="00BF7063"/>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5FE3"/>
    <w:rsid w:val="00C067B6"/>
    <w:rsid w:val="00C06DB1"/>
    <w:rsid w:val="00C1087F"/>
    <w:rsid w:val="00C10CB5"/>
    <w:rsid w:val="00C10D04"/>
    <w:rsid w:val="00C10FE7"/>
    <w:rsid w:val="00C114D5"/>
    <w:rsid w:val="00C1176B"/>
    <w:rsid w:val="00C11A04"/>
    <w:rsid w:val="00C13027"/>
    <w:rsid w:val="00C1360B"/>
    <w:rsid w:val="00C13A08"/>
    <w:rsid w:val="00C146C2"/>
    <w:rsid w:val="00C14DCB"/>
    <w:rsid w:val="00C15061"/>
    <w:rsid w:val="00C1518B"/>
    <w:rsid w:val="00C15431"/>
    <w:rsid w:val="00C157CA"/>
    <w:rsid w:val="00C15BF9"/>
    <w:rsid w:val="00C15BFC"/>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31E"/>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164"/>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24B"/>
    <w:rsid w:val="00C67502"/>
    <w:rsid w:val="00C67540"/>
    <w:rsid w:val="00C676A9"/>
    <w:rsid w:val="00C71278"/>
    <w:rsid w:val="00C712BD"/>
    <w:rsid w:val="00C7171E"/>
    <w:rsid w:val="00C72112"/>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4FA"/>
    <w:rsid w:val="00C80685"/>
    <w:rsid w:val="00C80927"/>
    <w:rsid w:val="00C80E43"/>
    <w:rsid w:val="00C81186"/>
    <w:rsid w:val="00C813F9"/>
    <w:rsid w:val="00C81A0B"/>
    <w:rsid w:val="00C82E74"/>
    <w:rsid w:val="00C835EE"/>
    <w:rsid w:val="00C83DA2"/>
    <w:rsid w:val="00C848AA"/>
    <w:rsid w:val="00C84B1F"/>
    <w:rsid w:val="00C84E31"/>
    <w:rsid w:val="00C8516B"/>
    <w:rsid w:val="00C85274"/>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0A75"/>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A720C"/>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EF8"/>
    <w:rsid w:val="00CB6F61"/>
    <w:rsid w:val="00CB71A5"/>
    <w:rsid w:val="00CC02CB"/>
    <w:rsid w:val="00CC12D8"/>
    <w:rsid w:val="00CC1510"/>
    <w:rsid w:val="00CC1A59"/>
    <w:rsid w:val="00CC1C03"/>
    <w:rsid w:val="00CC1DF4"/>
    <w:rsid w:val="00CC1E77"/>
    <w:rsid w:val="00CC213F"/>
    <w:rsid w:val="00CC332C"/>
    <w:rsid w:val="00CC3655"/>
    <w:rsid w:val="00CC390D"/>
    <w:rsid w:val="00CC4103"/>
    <w:rsid w:val="00CC41BC"/>
    <w:rsid w:val="00CC4E78"/>
    <w:rsid w:val="00CC530D"/>
    <w:rsid w:val="00CC5E95"/>
    <w:rsid w:val="00CC60EC"/>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3D10"/>
    <w:rsid w:val="00CE4391"/>
    <w:rsid w:val="00CE57D2"/>
    <w:rsid w:val="00CE596C"/>
    <w:rsid w:val="00CE6023"/>
    <w:rsid w:val="00CE7167"/>
    <w:rsid w:val="00CE723B"/>
    <w:rsid w:val="00CE7B48"/>
    <w:rsid w:val="00CE7BCB"/>
    <w:rsid w:val="00CF01D6"/>
    <w:rsid w:val="00CF0B50"/>
    <w:rsid w:val="00CF0B86"/>
    <w:rsid w:val="00CF0CEB"/>
    <w:rsid w:val="00CF153D"/>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5F5"/>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9D0"/>
    <w:rsid w:val="00D61DEE"/>
    <w:rsid w:val="00D620EF"/>
    <w:rsid w:val="00D63A89"/>
    <w:rsid w:val="00D63AFC"/>
    <w:rsid w:val="00D6413C"/>
    <w:rsid w:val="00D64A14"/>
    <w:rsid w:val="00D64BB6"/>
    <w:rsid w:val="00D659B5"/>
    <w:rsid w:val="00D665AB"/>
    <w:rsid w:val="00D668FD"/>
    <w:rsid w:val="00D71A9B"/>
    <w:rsid w:val="00D71B89"/>
    <w:rsid w:val="00D71CAC"/>
    <w:rsid w:val="00D71F9C"/>
    <w:rsid w:val="00D73853"/>
    <w:rsid w:val="00D74D87"/>
    <w:rsid w:val="00D74E7E"/>
    <w:rsid w:val="00D74F19"/>
    <w:rsid w:val="00D750EE"/>
    <w:rsid w:val="00D7691D"/>
    <w:rsid w:val="00D76C18"/>
    <w:rsid w:val="00D76D5C"/>
    <w:rsid w:val="00D7748D"/>
    <w:rsid w:val="00D774FD"/>
    <w:rsid w:val="00D8088E"/>
    <w:rsid w:val="00D808D2"/>
    <w:rsid w:val="00D8101C"/>
    <w:rsid w:val="00D81026"/>
    <w:rsid w:val="00D8198D"/>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1A"/>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03"/>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3B5F"/>
    <w:rsid w:val="00DF3BCB"/>
    <w:rsid w:val="00DF4873"/>
    <w:rsid w:val="00DF500F"/>
    <w:rsid w:val="00DF575B"/>
    <w:rsid w:val="00DF60A4"/>
    <w:rsid w:val="00DF60CA"/>
    <w:rsid w:val="00DF6449"/>
    <w:rsid w:val="00DF6774"/>
    <w:rsid w:val="00E001D7"/>
    <w:rsid w:val="00E00514"/>
    <w:rsid w:val="00E005CE"/>
    <w:rsid w:val="00E0065F"/>
    <w:rsid w:val="00E00D7C"/>
    <w:rsid w:val="00E01BE1"/>
    <w:rsid w:val="00E0380A"/>
    <w:rsid w:val="00E03D45"/>
    <w:rsid w:val="00E05132"/>
    <w:rsid w:val="00E057BE"/>
    <w:rsid w:val="00E06E87"/>
    <w:rsid w:val="00E07969"/>
    <w:rsid w:val="00E07C7F"/>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485"/>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0E2"/>
    <w:rsid w:val="00E37566"/>
    <w:rsid w:val="00E379E0"/>
    <w:rsid w:val="00E37A8A"/>
    <w:rsid w:val="00E400B9"/>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CA9"/>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0FAD"/>
    <w:rsid w:val="00E8124A"/>
    <w:rsid w:val="00E81311"/>
    <w:rsid w:val="00E815EB"/>
    <w:rsid w:val="00E820A7"/>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5"/>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479F"/>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EF7D21"/>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CCB"/>
    <w:rsid w:val="00F12D6B"/>
    <w:rsid w:val="00F1392A"/>
    <w:rsid w:val="00F13A87"/>
    <w:rsid w:val="00F14362"/>
    <w:rsid w:val="00F1446A"/>
    <w:rsid w:val="00F144C1"/>
    <w:rsid w:val="00F15DC8"/>
    <w:rsid w:val="00F1646D"/>
    <w:rsid w:val="00F168A8"/>
    <w:rsid w:val="00F172DA"/>
    <w:rsid w:val="00F17C97"/>
    <w:rsid w:val="00F20547"/>
    <w:rsid w:val="00F21DF2"/>
    <w:rsid w:val="00F22B77"/>
    <w:rsid w:val="00F23D97"/>
    <w:rsid w:val="00F248D6"/>
    <w:rsid w:val="00F25287"/>
    <w:rsid w:val="00F25434"/>
    <w:rsid w:val="00F25601"/>
    <w:rsid w:val="00F2615E"/>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899"/>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24A7"/>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86E9F"/>
    <w:rsid w:val="00F90F07"/>
    <w:rsid w:val="00F91193"/>
    <w:rsid w:val="00F91C24"/>
    <w:rsid w:val="00F91DA4"/>
    <w:rsid w:val="00F921E8"/>
    <w:rsid w:val="00F927E3"/>
    <w:rsid w:val="00F929FF"/>
    <w:rsid w:val="00F92A95"/>
    <w:rsid w:val="00F93378"/>
    <w:rsid w:val="00F94051"/>
    <w:rsid w:val="00F94C8B"/>
    <w:rsid w:val="00F95171"/>
    <w:rsid w:val="00F9541C"/>
    <w:rsid w:val="00F96371"/>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84"/>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1CC"/>
    <w:rsid w:val="00FD280D"/>
    <w:rsid w:val="00FD2E21"/>
    <w:rsid w:val="00FD314F"/>
    <w:rsid w:val="00FD3473"/>
    <w:rsid w:val="00FD424D"/>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690973">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38BE0-8FE8-4153-A6E9-71F39DFB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3.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482CD4E6-2FD0-47A9-8584-BE2223276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9088</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8</cp:revision>
  <cp:lastPrinted>2025-03-11T13:20:00Z</cp:lastPrinted>
  <dcterms:created xsi:type="dcterms:W3CDTF">2025-03-04T11:07:00Z</dcterms:created>
  <dcterms:modified xsi:type="dcterms:W3CDTF">2025-03-11T13:28:00Z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